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53" w:leader="none"/>
          <w:tab w:val="left" w:pos="2652" w:leader="dot"/>
        </w:tabs>
        <w:suppressAutoHyphens w:val="true"/>
        <w:spacing w:lineRule="auto" w:line="240" w:before="0" w:after="0"/>
        <w:rPr>
          <w:rFonts w:ascii="Times New Roman" w:hAnsi="Times New Roman" w:eastAsia="Times New Roman" w:cs="Times New Roman"/>
          <w:sz w:val="24"/>
          <w:szCs w:val="24"/>
          <w:lang w:val="de-DE" w:eastAsia="ar-SA"/>
        </w:rPr>
      </w:pPr>
      <w:r>
        <w:rPr/>
        <w:drawing>
          <wp:inline distT="0" distB="0" distL="0" distR="0">
            <wp:extent cx="1630045" cy="49276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630045" cy="492760"/>
                    </a:xfrm>
                    <a:prstGeom prst="rect">
                      <a:avLst/>
                    </a:prstGeom>
                    <a:noFill/>
                  </pic:spPr>
                </pic:pic>
              </a:graphicData>
            </a:graphic>
          </wp:inline>
        </w:drawing>
      </w: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ab/>
        <w:tab/>
        <w:tab/>
        <w:tab/>
        <w:tab/>
        <w:tab/>
        <w:tab/>
        <w:t xml:space="preserve">     </w:t>
      </w:r>
    </w:p>
    <w:p>
      <w:pPr>
        <w:pStyle w:val="Normal"/>
        <w:tabs>
          <w:tab w:val="clear" w:pos="708"/>
          <w:tab w:val="left" w:pos="5670" w:leader="none"/>
          <w:tab w:val="left" w:pos="9781" w:leader="none"/>
        </w:tabs>
        <w:ind w:left="142" w:right="141"/>
        <w:jc w:val="right"/>
        <w:rPr>
          <w:rFonts w:ascii="Helvetica" w:hAnsi="Helvetica" w:cs="Helvetica"/>
          <w:b/>
          <w:sz w:val="24"/>
          <w:szCs w:val="24"/>
        </w:rPr>
      </w:pPr>
      <w:r>
        <w:rPr>
          <w:rFonts w:cs="Helvetica" w:ascii="Helvetica" w:hAnsi="Helvetica"/>
          <w:b/>
          <w:sz w:val="24"/>
          <w:szCs w:val="24"/>
        </w:rPr>
      </w:r>
    </w:p>
    <w:p>
      <w:pPr>
        <w:pStyle w:val="Normal"/>
        <w:tabs>
          <w:tab w:val="clear" w:pos="708"/>
          <w:tab w:val="left" w:pos="5670" w:leader="none"/>
        </w:tabs>
        <w:ind w:left="142" w:right="7"/>
        <w:jc w:val="right"/>
        <w:rPr>
          <w:rFonts w:ascii="Helvetica" w:hAnsi="Helvetica" w:cs="Helvetica"/>
          <w:b/>
          <w:sz w:val="24"/>
          <w:szCs w:val="24"/>
        </w:rPr>
      </w:pPr>
      <w:r>
        <w:rPr>
          <w:rFonts w:cs="Helvetica" w:ascii="Helvetica" w:hAnsi="Helvetica"/>
          <w:b/>
          <w:sz w:val="24"/>
          <w:szCs w:val="24"/>
        </w:rPr>
        <w:t>Allegato A “Avviso pubblico”</w:t>
      </w:r>
    </w:p>
    <w:p>
      <w:pPr>
        <w:pStyle w:val="Normal"/>
        <w:widowControl w:val="false"/>
        <w:spacing w:lineRule="auto" w:line="240" w:before="0" w:after="0"/>
        <w:ind w:right="7"/>
        <w:jc w:val="both"/>
        <w:rPr>
          <w:rFonts w:ascii="Helvetica" w:hAnsi="Helvetica" w:cs="Helvetica"/>
          <w:b/>
          <w:sz w:val="24"/>
          <w:szCs w:val="24"/>
        </w:rPr>
      </w:pPr>
      <w:r>
        <w:rPr>
          <w:rFonts w:cs="Helvetica" w:ascii="Helvetica" w:hAnsi="Helvetica"/>
          <w:b/>
          <w:sz w:val="24"/>
          <w:szCs w:val="24"/>
        </w:rPr>
      </w:r>
    </w:p>
    <w:p>
      <w:pPr>
        <w:pStyle w:val="Normal"/>
        <w:widowControl w:val="false"/>
        <w:spacing w:lineRule="auto" w:line="240" w:before="0" w:after="0"/>
        <w:ind w:right="7"/>
        <w:jc w:val="both"/>
        <w:rPr>
          <w:rFonts w:ascii="Helvetica" w:hAnsi="Helvetica" w:cs="Helvetica"/>
          <w:b/>
          <w:sz w:val="24"/>
          <w:szCs w:val="24"/>
        </w:rPr>
      </w:pPr>
      <w:r>
        <w:rPr>
          <w:rFonts w:cs="Helvetica" w:ascii="Helvetica" w:hAnsi="Helvetica"/>
          <w:b/>
          <w:sz w:val="24"/>
          <w:szCs w:val="24"/>
        </w:rPr>
      </w:r>
    </w:p>
    <w:p>
      <w:pPr>
        <w:pStyle w:val="Normal"/>
        <w:widowControl w:val="false"/>
        <w:spacing w:lineRule="auto" w:line="240" w:before="0" w:after="0"/>
        <w:ind w:right="7"/>
        <w:jc w:val="both"/>
        <w:rPr>
          <w:rFonts w:ascii="Helvetica" w:hAnsi="Helvetica" w:cs="Helvetica"/>
          <w:b/>
          <w:sz w:val="24"/>
          <w:szCs w:val="24"/>
        </w:rPr>
      </w:pPr>
      <w:r>
        <w:rPr>
          <w:rFonts w:cs="Helvetica" w:ascii="Helvetica" w:hAnsi="Helvetica"/>
          <w:b/>
          <w:sz w:val="24"/>
          <w:szCs w:val="24"/>
        </w:rPr>
        <w:t xml:space="preserve">Decreto del Ministro per le disabilità 01/08/2024 - DGR n.105 del 03/02/2025 - DGR </w:t>
        <w:br/>
        <w:t>n. 810 del 04/06/2025 - Avviso Pubblico regionale per la presentazione da parte degli Enti Pubblici (Comuni singoli o associati in Ambiti Territoriali Sociali, Unioni di Comuni, Unioni Montane) di progetti volti alla realizzazione di infrastrutture e servizi per la piena accessibilità di spiagge, percorsi naturalistici e cammini storico-culturali.</w:t>
      </w:r>
    </w:p>
    <w:p>
      <w:pPr>
        <w:pStyle w:val="Normal"/>
        <w:widowControl w:val="false"/>
        <w:spacing w:lineRule="auto" w:line="240" w:before="0" w:after="0"/>
        <w:ind w:right="7"/>
        <w:jc w:val="both"/>
        <w:rPr>
          <w:rFonts w:ascii="Helvetica" w:hAnsi="Helvetica" w:cs="Helvetica"/>
          <w:b/>
          <w:sz w:val="24"/>
          <w:szCs w:val="24"/>
        </w:rPr>
      </w:pPr>
      <w:r>
        <w:rPr>
          <w:rFonts w:cs="Helvetica" w:ascii="Helvetica" w:hAnsi="Helvetica"/>
          <w:b/>
          <w:sz w:val="24"/>
          <w:szCs w:val="24"/>
        </w:rPr>
      </w:r>
    </w:p>
    <w:p>
      <w:pPr>
        <w:pStyle w:val="Normal"/>
        <w:spacing w:lineRule="auto" w:line="240" w:before="0" w:after="0"/>
        <w:ind w:right="7"/>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r>
    </w:p>
    <w:p>
      <w:pPr>
        <w:pStyle w:val="Normal"/>
        <w:spacing w:lineRule="auto" w:line="240" w:before="0" w:after="0"/>
        <w:ind w:right="7"/>
        <w:jc w:val="both"/>
        <w:rPr>
          <w:rFonts w:ascii="Helvetica" w:hAnsi="Helvetica" w:cs="Helvetica"/>
          <w:b/>
          <w:bCs/>
          <w:sz w:val="24"/>
          <w:szCs w:val="24"/>
        </w:rPr>
      </w:pPr>
      <w:r>
        <w:rPr>
          <w:rFonts w:cs="Helvetica" w:ascii="Helvetica" w:hAnsi="Helvetica"/>
          <w:b/>
          <w:bCs/>
          <w:sz w:val="24"/>
          <w:szCs w:val="24"/>
        </w:rPr>
        <w:t>§ 1. Premessa</w:t>
      </w:r>
    </w:p>
    <w:p>
      <w:pPr>
        <w:pStyle w:val="rsporgente"/>
        <w:tabs>
          <w:tab w:val="clear" w:pos="227"/>
          <w:tab w:val="left" w:pos="10348" w:leader="none"/>
        </w:tabs>
        <w:spacing w:lineRule="auto" w:line="240"/>
        <w:ind w:hanging="0" w:left="0" w:right="7"/>
        <w:rPr>
          <w:rFonts w:cs="Helvetica"/>
          <w:iCs/>
          <w:sz w:val="24"/>
          <w:szCs w:val="24"/>
        </w:rPr>
      </w:pPr>
      <w:r>
        <w:rPr>
          <w:rFonts w:cs="Helvetica"/>
          <w:iCs/>
          <w:sz w:val="24"/>
          <w:szCs w:val="24"/>
        </w:rPr>
      </w:r>
    </w:p>
    <w:p>
      <w:pPr>
        <w:pStyle w:val="rsporgente"/>
        <w:tabs>
          <w:tab w:val="clear" w:pos="227"/>
          <w:tab w:val="left" w:pos="10348" w:leader="none"/>
        </w:tabs>
        <w:spacing w:lineRule="auto" w:line="240"/>
        <w:ind w:hanging="0" w:left="0" w:right="7"/>
        <w:rPr>
          <w:rFonts w:cs="Helvetica"/>
          <w:iCs/>
          <w:sz w:val="24"/>
          <w:szCs w:val="24"/>
        </w:rPr>
      </w:pPr>
      <w:r>
        <w:rPr>
          <w:rFonts w:cs="Helvetica"/>
          <w:iCs/>
          <w:sz w:val="24"/>
          <w:szCs w:val="24"/>
        </w:rPr>
        <w:t xml:space="preserve">In data 1° agosto 2024 il Ministro per le disabilità ha adottato, ai sensi dell'art. 1, comma 213, lettera d), della legge 30 dicembre 2023, n. 213, il Decreto Interministeriale avente ad oggetto: </w:t>
      </w:r>
      <w:r>
        <w:rPr>
          <w:rFonts w:cs="Helvetica"/>
          <w:i/>
          <w:iCs/>
          <w:sz w:val="24"/>
          <w:szCs w:val="24"/>
        </w:rPr>
        <w:t xml:space="preserve">“Criteri di riparto della quota parte di cinquanta milioni di euro  del Fondo  unico  per l’inclusione delle persone con disabilità in  favore delle regioni  per l’anno 2024 per il finanziamento di interventi e progetti per il turismo accessibile e inclusivo per le persone con disabilità” </w:t>
      </w:r>
      <w:r>
        <w:rPr>
          <w:rFonts w:cs="Helvetica"/>
          <w:iCs/>
          <w:sz w:val="24"/>
          <w:szCs w:val="24"/>
        </w:rPr>
        <w:t>(G.U. n. 243 del 16/10/2024).</w:t>
      </w:r>
    </w:p>
    <w:p>
      <w:pPr>
        <w:pStyle w:val="rsporgente"/>
        <w:tabs>
          <w:tab w:val="clear" w:pos="227"/>
          <w:tab w:val="left" w:pos="10348" w:leader="none"/>
        </w:tabs>
        <w:spacing w:lineRule="auto" w:line="240"/>
        <w:ind w:hanging="0" w:left="0" w:right="7"/>
        <w:rPr>
          <w:rFonts w:cs="Helvetica"/>
          <w:iCs/>
          <w:sz w:val="24"/>
          <w:szCs w:val="24"/>
        </w:rPr>
      </w:pPr>
      <w:r>
        <w:rPr>
          <w:rFonts w:cs="Helvetica"/>
          <w:iCs/>
          <w:sz w:val="24"/>
          <w:szCs w:val="24"/>
        </w:rPr>
      </w:r>
    </w:p>
    <w:p>
      <w:pPr>
        <w:pStyle w:val="rsporgente"/>
        <w:tabs>
          <w:tab w:val="left" w:pos="227" w:leader="none"/>
          <w:tab w:val="left" w:pos="10348" w:leader="none"/>
        </w:tabs>
        <w:spacing w:lineRule="auto" w:line="240"/>
        <w:ind w:hanging="0" w:left="0" w:right="7"/>
        <w:rPr>
          <w:rFonts w:cs="Helvetica"/>
          <w:iCs/>
          <w:sz w:val="24"/>
          <w:szCs w:val="24"/>
        </w:rPr>
      </w:pPr>
      <w:r>
        <w:rPr>
          <w:rFonts w:cs="Helvetica"/>
          <w:iCs/>
          <w:sz w:val="24"/>
          <w:szCs w:val="24"/>
        </w:rPr>
        <w:t>Ai sensi dell’articolo 2, comma 1, del suddetto Decreto Interministeriale le risorse statali sono destinate alle Regioni per il finanziamento di specifici interventi volti a promuovere il turismo accessibile attraverso azioni finalizzate:</w:t>
      </w:r>
    </w:p>
    <w:p>
      <w:pPr>
        <w:pStyle w:val="rsporgente"/>
        <w:numPr>
          <w:ilvl w:val="0"/>
          <w:numId w:val="3"/>
        </w:numPr>
        <w:tabs>
          <w:tab w:val="clear" w:pos="227"/>
        </w:tabs>
        <w:spacing w:lineRule="auto" w:line="240"/>
        <w:ind w:hanging="426" w:left="426" w:right="7"/>
        <w:rPr>
          <w:rFonts w:cs="Helvetica"/>
          <w:iCs/>
          <w:sz w:val="24"/>
          <w:szCs w:val="24"/>
        </w:rPr>
      </w:pPr>
      <w:r>
        <w:rPr>
          <w:rFonts w:cs="Helvetica"/>
          <w:iCs/>
          <w:sz w:val="24"/>
          <w:szCs w:val="24"/>
        </w:rPr>
        <w:t>allo sviluppo del turismo accessibile e inclusivo volto a promuovere e accrescere la presenza di turisti con disabilità e dei loro accompagnatori;</w:t>
      </w:r>
    </w:p>
    <w:p>
      <w:pPr>
        <w:pStyle w:val="rsporgente"/>
        <w:numPr>
          <w:ilvl w:val="0"/>
          <w:numId w:val="3"/>
        </w:numPr>
        <w:tabs>
          <w:tab w:val="clear" w:pos="227"/>
        </w:tabs>
        <w:spacing w:lineRule="auto" w:line="240"/>
        <w:ind w:hanging="426" w:left="426" w:right="7"/>
        <w:rPr>
          <w:rFonts w:cs="Helvetica"/>
          <w:iCs/>
          <w:sz w:val="24"/>
          <w:szCs w:val="24"/>
        </w:rPr>
      </w:pPr>
      <w:r>
        <w:rPr>
          <w:rFonts w:cs="Helvetica"/>
          <w:iCs/>
          <w:sz w:val="24"/>
          <w:szCs w:val="24"/>
        </w:rPr>
        <w:t>alla realizzazione di infrastrutture e all’organizzazione di servizi accessibili;</w:t>
      </w:r>
    </w:p>
    <w:p>
      <w:pPr>
        <w:pStyle w:val="rsporgente"/>
        <w:numPr>
          <w:ilvl w:val="0"/>
          <w:numId w:val="3"/>
        </w:numPr>
        <w:tabs>
          <w:tab w:val="clear" w:pos="227"/>
        </w:tabs>
        <w:spacing w:lineRule="auto" w:line="240"/>
        <w:ind w:hanging="426" w:left="426" w:right="7"/>
        <w:rPr>
          <w:rFonts w:cs="Helvetica"/>
          <w:iCs/>
          <w:sz w:val="24"/>
          <w:szCs w:val="24"/>
        </w:rPr>
      </w:pPr>
      <w:r>
        <w:rPr>
          <w:rFonts w:cs="Helvetica"/>
          <w:iCs/>
          <w:sz w:val="24"/>
          <w:szCs w:val="24"/>
        </w:rPr>
        <w:t>a favorire il protagonismo e la valorizzazione delle persone con disabilità nello sviluppo dei nuovi modelli di offerta turistica accessibile ed inclusiva attraverso la creazione di nuove opportunità di sviluppo delle competenze e di avvio di sperimentazioni di inclusione lavorativa, anche attraverso tirocini lavorativi, in favore delle persone con disabilità;</w:t>
      </w:r>
    </w:p>
    <w:p>
      <w:pPr>
        <w:pStyle w:val="rsporgente"/>
        <w:numPr>
          <w:ilvl w:val="0"/>
          <w:numId w:val="3"/>
        </w:numPr>
        <w:tabs>
          <w:tab w:val="clear" w:pos="227"/>
        </w:tabs>
        <w:spacing w:lineRule="auto" w:line="240"/>
        <w:ind w:hanging="426" w:left="426" w:right="7"/>
        <w:rPr>
          <w:rFonts w:cs="Helvetica"/>
          <w:iCs/>
          <w:sz w:val="24"/>
          <w:szCs w:val="24"/>
        </w:rPr>
      </w:pPr>
      <w:r>
        <w:rPr>
          <w:rFonts w:cs="Helvetica"/>
          <w:iCs/>
          <w:sz w:val="24"/>
          <w:szCs w:val="24"/>
        </w:rPr>
        <w:t>allo sviluppo di approcci innovativi per l’integrazione di soluzioni e format volti a rafforzare l’inclusività dell’offerta turistica e dei luoghi del turismo migliorando la fruibilità delle informazioni, l’accesso ai servizi sanitari e della sicurezza del turismo, lo sviluppo di attività collaterali ludico-ricreative destinate a persone e turisti con disabilità;</w:t>
      </w:r>
    </w:p>
    <w:p>
      <w:pPr>
        <w:pStyle w:val="rsporgente"/>
        <w:numPr>
          <w:ilvl w:val="0"/>
          <w:numId w:val="3"/>
        </w:numPr>
        <w:tabs>
          <w:tab w:val="clear" w:pos="227"/>
        </w:tabs>
        <w:spacing w:lineRule="auto" w:line="240"/>
        <w:ind w:hanging="426" w:left="426" w:right="7"/>
        <w:rPr>
          <w:rFonts w:cs="Helvetica"/>
          <w:iCs/>
          <w:sz w:val="24"/>
          <w:szCs w:val="24"/>
        </w:rPr>
      </w:pPr>
      <w:r>
        <w:rPr>
          <w:rFonts w:cs="Helvetica"/>
          <w:iCs/>
          <w:sz w:val="24"/>
          <w:szCs w:val="24"/>
        </w:rPr>
        <w:t>alla promozione, attraverso iniziative di formazione, informazione e sensibilizzazione, di una nuova cultura dell’accessibilità quale elemento caratterizzante la qualità dei servizi e prodotti turistici e quale leva strategica per accrescere l’attrattività, la competitività e sostenibilità sociale dell’offerta turistica;</w:t>
      </w:r>
    </w:p>
    <w:p>
      <w:pPr>
        <w:pStyle w:val="rsporgente"/>
        <w:numPr>
          <w:ilvl w:val="0"/>
          <w:numId w:val="3"/>
        </w:numPr>
        <w:tabs>
          <w:tab w:val="clear" w:pos="227"/>
        </w:tabs>
        <w:spacing w:lineRule="auto" w:line="240"/>
        <w:ind w:hanging="426" w:left="426" w:right="7"/>
        <w:rPr>
          <w:rFonts w:cs="Helvetica"/>
          <w:iCs/>
          <w:sz w:val="24"/>
          <w:szCs w:val="24"/>
        </w:rPr>
      </w:pPr>
      <w:r>
        <w:rPr>
          <w:rFonts w:cs="Helvetica"/>
          <w:iCs/>
          <w:sz w:val="24"/>
          <w:szCs w:val="24"/>
        </w:rPr>
        <w:t>allo sviluppo di esperienze e prassi di coinvolgimento delle persone e dei turisti con disabilità, valorizzandone il punto di vista e le esperienze, per la progettazione, lo sviluppo e l’adattamento dei modelli di accoglienza inclusiva nonché per promuovere la diffusione delle informazioni relative alle esperienze turistiche tra i potenziali utenti e per favorire una nuova attenzione e sensibilità degli operatori e della società sui benefici per tutti derivanti dalla piena partecipazione delle persone con disabilità alla vita culturale e ricreativa.</w:t>
      </w:r>
    </w:p>
    <w:p>
      <w:pPr>
        <w:pStyle w:val="rsporgente"/>
        <w:tabs>
          <w:tab w:val="clear" w:pos="227"/>
          <w:tab w:val="left" w:pos="10348" w:leader="none"/>
        </w:tabs>
        <w:spacing w:lineRule="auto" w:line="240"/>
        <w:ind w:hanging="0" w:left="0" w:right="7"/>
        <w:rPr>
          <w:rFonts w:cs="Helvetica"/>
          <w:iCs/>
          <w:sz w:val="24"/>
          <w:szCs w:val="24"/>
        </w:rPr>
      </w:pPr>
      <w:r>
        <w:rPr>
          <w:rFonts w:cs="Helvetica"/>
          <w:iCs/>
          <w:sz w:val="24"/>
          <w:szCs w:val="24"/>
        </w:rPr>
      </w:r>
    </w:p>
    <w:p>
      <w:pPr>
        <w:pStyle w:val="rsporgente"/>
        <w:tabs>
          <w:tab w:val="clear" w:pos="227"/>
          <w:tab w:val="left" w:pos="10348" w:leader="none"/>
        </w:tabs>
        <w:spacing w:lineRule="auto" w:line="240"/>
        <w:ind w:hanging="0" w:left="0" w:right="7"/>
        <w:rPr>
          <w:rFonts w:cs="Helvetica"/>
          <w:iCs/>
          <w:sz w:val="24"/>
          <w:szCs w:val="24"/>
        </w:rPr>
      </w:pPr>
      <w:r>
        <w:rPr>
          <w:rFonts w:cs="Helvetica"/>
          <w:iCs/>
          <w:sz w:val="24"/>
          <w:szCs w:val="24"/>
        </w:rPr>
      </w:r>
    </w:p>
    <w:p>
      <w:pPr>
        <w:pStyle w:val="rsporgente"/>
        <w:tabs>
          <w:tab w:val="clear" w:pos="227"/>
          <w:tab w:val="left" w:pos="10348" w:leader="none"/>
        </w:tabs>
        <w:spacing w:lineRule="auto" w:line="240"/>
        <w:ind w:hanging="0" w:left="0" w:right="7"/>
        <w:rPr/>
      </w:pPr>
      <w:r>
        <w:rPr>
          <w:rFonts w:cs="Helvetica"/>
          <w:iCs/>
          <w:sz w:val="24"/>
          <w:szCs w:val="24"/>
        </w:rPr>
        <w:t>In ottemperanza al suddetto Decreto 1° agosto 2024  e in linea con la normativa regionale in materia di turismo (L.R. 9/2006) ed in materia di disabilità (L.R. 18/96), la Giunta Regionale ha approvato con la deliberazione n. 105 del 03/02/2025 una proposta progettuale da presentare alla Presidenza del Consiglio dei Ministri, denominata “MARCHE FOR ALL - 2ª edizione”, che si pone in continuità con le linee progettuali finanziate con il precedente D.M. del 10/01/2022 e contestualmente mira a promuovere il turismo accessibile e inclusivo nelle Marche, migliorando l'accessibilità di luoghi ed esperienze turistiche e rafforzando la reputazione della regione come destinazione accessibile. Parlare oggi di “Turismo accessibile” significa affrontare un tema di rilevanza non solo sociale ma anche turistica, infatti, per turismo accessibile si intende un insieme di strutture e servizi messi a disposizione di persone con disabilità o bisogni speciali in modo che possano godere della possibilità di viaggiare, alloggiare e prendere parte ad eventi senza incontrare problematiche o difficoltà, in condizioni di autonomia, sicurezza e comfort.</w:t>
      </w:r>
    </w:p>
    <w:p>
      <w:pPr>
        <w:pStyle w:val="rsporgente"/>
        <w:tabs>
          <w:tab w:val="clear" w:pos="227"/>
          <w:tab w:val="left" w:pos="10348" w:leader="none"/>
        </w:tabs>
        <w:spacing w:lineRule="auto" w:line="240"/>
        <w:ind w:hanging="0" w:left="0" w:right="7"/>
        <w:rPr>
          <w:rFonts w:cs="Helvetica"/>
          <w:iCs/>
          <w:sz w:val="24"/>
          <w:szCs w:val="24"/>
        </w:rPr>
      </w:pPr>
      <w:r>
        <w:rPr>
          <w:rFonts w:cs="Helvetica"/>
          <w:iCs/>
          <w:sz w:val="24"/>
          <w:szCs w:val="24"/>
        </w:rPr>
      </w:r>
    </w:p>
    <w:p>
      <w:pPr>
        <w:pStyle w:val="rsporgente"/>
        <w:tabs>
          <w:tab w:val="clear" w:pos="227"/>
          <w:tab w:val="left" w:pos="10348" w:leader="none"/>
        </w:tabs>
        <w:spacing w:lineRule="auto" w:line="240"/>
        <w:ind w:hanging="0" w:left="0" w:right="7"/>
        <w:rPr>
          <w:rFonts w:cs="Helvetica"/>
          <w:iCs/>
          <w:sz w:val="24"/>
          <w:szCs w:val="24"/>
        </w:rPr>
      </w:pPr>
      <w:r>
        <w:rPr>
          <w:rFonts w:cs="Helvetica"/>
          <w:iCs/>
          <w:sz w:val="24"/>
          <w:szCs w:val="24"/>
        </w:rPr>
        <w:t xml:space="preserve">Con Decreto del 10/04/2025 il Dipartimento per le politiche in favore delle persone con disabilità approvava il progetto regionale </w:t>
      </w:r>
      <w:r>
        <w:rPr>
          <w:rFonts w:cs="Helvetica"/>
          <w:b/>
          <w:bCs/>
          <w:iCs/>
          <w:sz w:val="24"/>
          <w:szCs w:val="24"/>
        </w:rPr>
        <w:t>“MARCHE FOR ALL - 2ª edizione”</w:t>
      </w:r>
      <w:r>
        <w:rPr>
          <w:rFonts w:cs="Helvetica"/>
          <w:iCs/>
          <w:sz w:val="24"/>
          <w:szCs w:val="24"/>
        </w:rPr>
        <w:t>, assegnando l’importo di €</w:t>
      </w:r>
      <w:r>
        <w:rPr/>
        <w:t xml:space="preserve"> </w:t>
      </w:r>
      <w:r>
        <w:rPr>
          <w:rFonts w:cs="Helvetica"/>
          <w:iCs/>
          <w:sz w:val="24"/>
          <w:szCs w:val="24"/>
        </w:rPr>
        <w:t xml:space="preserve">1.847.658. </w:t>
      </w:r>
    </w:p>
    <w:p>
      <w:pPr>
        <w:pStyle w:val="rsporgente"/>
        <w:tabs>
          <w:tab w:val="clear" w:pos="227"/>
          <w:tab w:val="left" w:pos="10348" w:leader="none"/>
        </w:tabs>
        <w:spacing w:lineRule="auto" w:line="240"/>
        <w:ind w:hanging="0" w:left="0" w:right="7"/>
        <w:rPr>
          <w:rFonts w:cs="Helvetica"/>
          <w:iCs/>
          <w:sz w:val="24"/>
          <w:szCs w:val="24"/>
        </w:rPr>
      </w:pPr>
      <w:r>
        <w:rPr>
          <w:rFonts w:cs="Helvetica"/>
          <w:iCs/>
          <w:sz w:val="24"/>
          <w:szCs w:val="24"/>
        </w:rPr>
      </w:r>
    </w:p>
    <w:p>
      <w:pPr>
        <w:pStyle w:val="rsporgente"/>
        <w:tabs>
          <w:tab w:val="clear" w:pos="227"/>
          <w:tab w:val="left" w:pos="10348" w:leader="none"/>
        </w:tabs>
        <w:spacing w:lineRule="auto" w:line="240"/>
        <w:ind w:hanging="0" w:left="0" w:right="7"/>
        <w:rPr>
          <w:rFonts w:cs="Helvetica"/>
          <w:iCs/>
          <w:sz w:val="24"/>
          <w:szCs w:val="24"/>
        </w:rPr>
      </w:pPr>
      <w:r>
        <w:rPr>
          <w:rFonts w:cs="Helvetica"/>
          <w:iCs/>
          <w:sz w:val="24"/>
          <w:szCs w:val="24"/>
        </w:rPr>
        <w:t>Tale progetto si articola nelle seguenti linee progettuali:</w:t>
      </w:r>
    </w:p>
    <w:p>
      <w:pPr>
        <w:pStyle w:val="rsporgente"/>
        <w:tabs>
          <w:tab w:val="clear" w:pos="227"/>
          <w:tab w:val="left" w:pos="10348" w:leader="none"/>
        </w:tabs>
        <w:spacing w:lineRule="auto" w:line="240"/>
        <w:ind w:hanging="0" w:left="0" w:right="7"/>
        <w:rPr>
          <w:rFonts w:cs="Helvetica"/>
          <w:iCs/>
          <w:sz w:val="24"/>
          <w:szCs w:val="24"/>
        </w:rPr>
      </w:pPr>
      <w:r>
        <w:rPr>
          <w:rFonts w:cs="Helvetica"/>
          <w:b/>
          <w:iCs/>
          <w:sz w:val="24"/>
          <w:szCs w:val="24"/>
        </w:rPr>
        <w:t xml:space="preserve">1ª Linea progettuale: Infrastrutture e servizi per la piena accessibilità di spiagge, percorsi naturalistici e cammini storico-culturali. </w:t>
      </w:r>
      <w:r>
        <w:rPr>
          <w:rFonts w:cs="Helvetica"/>
          <w:iCs/>
          <w:sz w:val="24"/>
          <w:szCs w:val="24"/>
        </w:rPr>
        <w:t>Con questa linea progettuale la Regione Marche, per il tramite degli Enti pubblici (Comuni singoli o associati in Ambiti Territoriali Sociali, Unioni di Comuni, Unioni Montane) intende estendere maggiormente l’accessibilità delle proprie spiagge, percorsi naturalistici e cammini storico-culturali alle persone con disabilità fisica, sensoriale e intellettiva e alle loro famiglie.</w:t>
      </w:r>
    </w:p>
    <w:p>
      <w:pPr>
        <w:pStyle w:val="rsporgente"/>
        <w:tabs>
          <w:tab w:val="clear" w:pos="227"/>
          <w:tab w:val="left" w:pos="10348" w:leader="none"/>
        </w:tabs>
        <w:spacing w:lineRule="auto" w:line="240"/>
        <w:ind w:hanging="0" w:left="0" w:right="7"/>
        <w:rPr>
          <w:rFonts w:cs="Helvetica"/>
          <w:iCs/>
          <w:sz w:val="24"/>
          <w:szCs w:val="24"/>
        </w:rPr>
      </w:pPr>
      <w:r>
        <w:rPr>
          <w:rFonts w:cs="Helvetica"/>
          <w:b/>
          <w:iCs/>
          <w:sz w:val="24"/>
          <w:szCs w:val="24"/>
        </w:rPr>
        <w:t xml:space="preserve">2ª Linea progettuale: Servizi di scala regionale dedicati alla disabilità sensoriale. </w:t>
        <w:br/>
      </w:r>
      <w:r>
        <w:rPr>
          <w:rFonts w:cs="Helvetica"/>
          <w:iCs/>
          <w:sz w:val="24"/>
          <w:szCs w:val="24"/>
        </w:rPr>
        <w:t xml:space="preserve">La seconda attività di progetto è dedicata ad azioni di scala regionale, attuate secondo partenariati qualificati, per il supporto e la promozione delle opportunità turistiche rivolte alle persone con disabilità sensoriale. </w:t>
      </w:r>
    </w:p>
    <w:p>
      <w:pPr>
        <w:pStyle w:val="rsporgente"/>
        <w:tabs>
          <w:tab w:val="clear" w:pos="227"/>
          <w:tab w:val="left" w:pos="10348" w:leader="none"/>
        </w:tabs>
        <w:spacing w:lineRule="auto" w:line="240"/>
        <w:ind w:hanging="0" w:left="0" w:right="7"/>
        <w:rPr>
          <w:rFonts w:cs="Helvetica"/>
          <w:iCs/>
          <w:sz w:val="24"/>
          <w:szCs w:val="24"/>
        </w:rPr>
      </w:pPr>
      <w:r>
        <w:rPr>
          <w:rFonts w:cs="Helvetica"/>
          <w:b/>
          <w:iCs/>
          <w:sz w:val="24"/>
          <w:szCs w:val="24"/>
        </w:rPr>
        <w:t xml:space="preserve">3ª Linea progettuale: Progetti pilota per promuovere esperienze turistiche destinate alla disabilità cognitiva e psicosensoriale e per il sollievo dei caregivers. </w:t>
      </w:r>
      <w:r>
        <w:rPr>
          <w:rFonts w:cs="Helvetica"/>
          <w:iCs/>
          <w:sz w:val="24"/>
          <w:szCs w:val="24"/>
        </w:rPr>
        <w:t>Vengono proposte tre specifiche attività (“Turismo&amp;Alzheimer”, “Turismo&amp;Pluridisabilità”, “Turismo&amp;Autismo”) accomunate dalla finalità di consentire esperienze di turismo per persone con bisogni speciali particolarmente impattanti, che implicano il coinvolgimento e la valorizzazione dei caregivers e contestualmente danno la possibilità a quest’ultimi di beneficiare di brevi periodi di sollievo.</w:t>
      </w:r>
    </w:p>
    <w:p>
      <w:pPr>
        <w:pStyle w:val="rsporgente"/>
        <w:tabs>
          <w:tab w:val="clear" w:pos="227"/>
          <w:tab w:val="left" w:pos="10348" w:leader="none"/>
        </w:tabs>
        <w:spacing w:lineRule="auto" w:line="240"/>
        <w:ind w:hanging="0" w:left="0" w:right="7"/>
        <w:rPr>
          <w:rFonts w:cs="Helvetica"/>
          <w:iCs/>
          <w:strike/>
          <w:sz w:val="24"/>
          <w:szCs w:val="24"/>
        </w:rPr>
      </w:pPr>
      <w:r>
        <w:rPr>
          <w:rFonts w:cs="Helvetica"/>
          <w:b/>
          <w:iCs/>
          <w:sz w:val="24"/>
          <w:szCs w:val="24"/>
        </w:rPr>
        <w:t xml:space="preserve">4ª Linea progettuale: Servizi di comunicazione, informazione, promozione a regia regionale. </w:t>
      </w:r>
      <w:r>
        <w:rPr>
          <w:rFonts w:cs="Helvetica"/>
          <w:iCs/>
          <w:sz w:val="24"/>
          <w:szCs w:val="24"/>
        </w:rPr>
        <w:t xml:space="preserve">Con la presente linea si prevede di attivare una serie di azioni informative e promozionali attraverso il sito istituzionale del Turismo rispetto all’offerta turistica accessibile nella regione. </w:t>
      </w:r>
    </w:p>
    <w:p>
      <w:pPr>
        <w:pStyle w:val="Normal"/>
        <w:spacing w:lineRule="auto" w:line="240" w:before="0" w:after="0"/>
        <w:ind w:right="7"/>
        <w:jc w:val="both"/>
        <w:rPr>
          <w:rFonts w:ascii="Helvetica" w:hAnsi="Helvetica" w:eastAsia="Arial" w:cs="Helvetica"/>
          <w:spacing w:val="-1"/>
          <w:sz w:val="24"/>
          <w:szCs w:val="24"/>
        </w:rPr>
      </w:pPr>
      <w:r>
        <w:rPr>
          <w:rFonts w:eastAsia="Arial" w:cs="Helvetica" w:ascii="Helvetica" w:hAnsi="Helvetica"/>
          <w:spacing w:val="-1"/>
          <w:sz w:val="24"/>
          <w:szCs w:val="24"/>
        </w:rPr>
      </w:r>
    </w:p>
    <w:p>
      <w:pPr>
        <w:pStyle w:val="Normal"/>
        <w:spacing w:lineRule="auto" w:line="240" w:before="0" w:after="0"/>
        <w:ind w:right="7"/>
        <w:jc w:val="both"/>
        <w:rPr>
          <w:rFonts w:ascii="Helvetica" w:hAnsi="Helvetica" w:eastAsia="Arial" w:cs="Helvetica"/>
          <w:b/>
          <w:bCs/>
          <w:spacing w:val="-1"/>
          <w:sz w:val="24"/>
          <w:szCs w:val="24"/>
        </w:rPr>
      </w:pPr>
      <w:r>
        <w:rPr>
          <w:rFonts w:eastAsia="Arial" w:cs="Helvetica" w:ascii="Helvetica" w:hAnsi="Helvetica"/>
          <w:b/>
          <w:bCs/>
          <w:spacing w:val="-1"/>
          <w:sz w:val="24"/>
          <w:szCs w:val="24"/>
        </w:rPr>
        <w:t>Con il presente avviso pubblico vengono indicati, con riferimento alla 1ª Linea progettuale, i criteri per la selezione dei progetti da ammettere a finanziamento, che verranno presentati dagli Enti pubblici (Comuni singoli o associati in Ambiti Territoriali Sociali, Unioni di Comuni, Unioni Montane) per la realizzazione di infrastrutture e servizi per la piena accessibilità di spiagge, percorsi naturalistici e cammini storico-culturali.</w:t>
      </w:r>
    </w:p>
    <w:p>
      <w:pPr>
        <w:pStyle w:val="Normal"/>
        <w:spacing w:lineRule="auto" w:line="240" w:before="0" w:after="0"/>
        <w:ind w:right="7"/>
        <w:jc w:val="both"/>
        <w:rPr>
          <w:rFonts w:ascii="Helvetica" w:hAnsi="Helvetica" w:eastAsia="Arial" w:cs="Helvetica"/>
          <w:spacing w:val="-1"/>
          <w:sz w:val="24"/>
          <w:szCs w:val="24"/>
        </w:rPr>
      </w:pPr>
      <w:r>
        <w:rPr>
          <w:rFonts w:eastAsia="Arial" w:cs="Helvetica" w:ascii="Helvetica" w:hAnsi="Helvetica"/>
          <w:spacing w:val="-1"/>
          <w:sz w:val="24"/>
          <w:szCs w:val="24"/>
        </w:rPr>
      </w:r>
    </w:p>
    <w:p>
      <w:pPr>
        <w:pStyle w:val="Normal"/>
        <w:spacing w:lineRule="auto" w:line="240" w:before="0" w:after="0"/>
        <w:ind w:right="7"/>
        <w:jc w:val="both"/>
        <w:rPr>
          <w:rFonts w:ascii="Helvetica" w:hAnsi="Helvetica" w:eastAsia="Arial" w:cs="Helvetica"/>
          <w:spacing w:val="-1"/>
          <w:sz w:val="24"/>
          <w:szCs w:val="24"/>
        </w:rPr>
      </w:pPr>
      <w:r>
        <w:rPr>
          <w:rFonts w:eastAsia="Arial" w:cs="Helvetica" w:ascii="Helvetica" w:hAnsi="Helvetica"/>
          <w:spacing w:val="-1"/>
          <w:sz w:val="24"/>
          <w:szCs w:val="24"/>
        </w:rPr>
      </w:r>
    </w:p>
    <w:p>
      <w:pPr>
        <w:pStyle w:val="Normal"/>
        <w:spacing w:lineRule="auto" w:line="240" w:before="0" w:after="0"/>
        <w:ind w:right="7"/>
        <w:jc w:val="both"/>
        <w:rPr>
          <w:rFonts w:ascii="Helvetica" w:hAnsi="Helvetica" w:eastAsia="Arial" w:cs="Helvetica"/>
          <w:spacing w:val="-1"/>
          <w:sz w:val="24"/>
          <w:szCs w:val="24"/>
        </w:rPr>
      </w:pPr>
      <w:r>
        <w:rPr>
          <w:rFonts w:eastAsia="Arial" w:cs="Helvetica" w:ascii="Helvetica" w:hAnsi="Helvetica"/>
          <w:spacing w:val="-1"/>
          <w:sz w:val="24"/>
          <w:szCs w:val="24"/>
        </w:rPr>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r>
      <w:bookmarkStart w:id="0" w:name="_Hlk203572674"/>
      <w:bookmarkStart w:id="1" w:name="_Hlk203572674"/>
      <w:bookmarkEnd w:id="1"/>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t xml:space="preserve">§ 2. Tipologia e obiettivi dei progetti </w:t>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r>
    </w:p>
    <w:p>
      <w:pPr>
        <w:pStyle w:val="Normal"/>
        <w:spacing w:lineRule="auto" w:line="240" w:before="0" w:after="0"/>
        <w:ind w:right="7"/>
        <w:jc w:val="both"/>
        <w:rPr>
          <w:rFonts w:ascii="Helvetica" w:hAnsi="Helvetica" w:eastAsia="Times New Roman" w:cs="Helvetica"/>
          <w:b/>
          <w:bCs/>
          <w:iCs/>
          <w:sz w:val="24"/>
          <w:szCs w:val="24"/>
          <w:lang w:eastAsia="it-IT"/>
        </w:rPr>
      </w:pPr>
      <w:r>
        <w:rPr>
          <w:rFonts w:eastAsia="Times New Roman" w:cs="Helvetica" w:ascii="Helvetica" w:hAnsi="Helvetica"/>
          <w:iCs/>
          <w:sz w:val="24"/>
          <w:szCs w:val="24"/>
          <w:lang w:eastAsia="it-IT"/>
        </w:rPr>
        <w:t xml:space="preserve">Il presente Avviso è finalizzato al finanziamento di progetti volti alla </w:t>
      </w:r>
      <w:r>
        <w:rPr>
          <w:rFonts w:eastAsia="Times New Roman" w:cs="Helvetica" w:ascii="Helvetica" w:hAnsi="Helvetica"/>
          <w:b/>
          <w:bCs/>
          <w:iCs/>
          <w:sz w:val="24"/>
          <w:szCs w:val="24"/>
          <w:lang w:eastAsia="it-IT"/>
        </w:rPr>
        <w:t>realizzazione di infrastrutture e servizi per la piena accessibilità di spiagge, percorsi naturalistici e cammini storico-culturali.</w:t>
      </w:r>
    </w:p>
    <w:p>
      <w:pPr>
        <w:pStyle w:val="Normal"/>
        <w:spacing w:lineRule="auto" w:line="240" w:before="0" w:after="0"/>
        <w:ind w:right="7"/>
        <w:jc w:val="both"/>
        <w:rPr>
          <w:rFonts w:ascii="Helvetica" w:hAnsi="Helvetica" w:eastAsia="Times New Roman" w:cs="Helvetica"/>
          <w:b/>
          <w:bCs/>
          <w:iCs/>
          <w:sz w:val="24"/>
          <w:szCs w:val="24"/>
          <w:lang w:eastAsia="it-IT"/>
        </w:rPr>
      </w:pPr>
      <w:r>
        <w:rPr>
          <w:rFonts w:eastAsia="Times New Roman" w:cs="Helvetica" w:ascii="Helvetica" w:hAnsi="Helvetica"/>
          <w:b/>
          <w:bCs/>
          <w:iCs/>
          <w:sz w:val="24"/>
          <w:szCs w:val="24"/>
          <w:lang w:eastAsia="it-IT"/>
        </w:rPr>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t>Ai sensi dell’allegato A alla DGR n. 105 del 03/02/2025 le attività afferenti alla 1ª Linea progettuale che dovranno essere ricomprese nei singoli progetti sono:</w:t>
      </w:r>
    </w:p>
    <w:p>
      <w:pPr>
        <w:pStyle w:val="ListParagraph"/>
        <w:numPr>
          <w:ilvl w:val="0"/>
          <w:numId w:val="4"/>
        </w:numPr>
        <w:spacing w:before="0" w:after="0"/>
        <w:ind w:hanging="426" w:left="426" w:right="7"/>
        <w:contextualSpacing/>
        <w:rPr>
          <w:rFonts w:ascii="Helvetica" w:hAnsi="Helvetica" w:cs="Helvetica"/>
          <w:iCs/>
          <w:szCs w:val="24"/>
        </w:rPr>
      </w:pPr>
      <w:r>
        <w:rPr>
          <w:rFonts w:cs="Helvetica" w:ascii="Helvetica" w:hAnsi="Helvetica"/>
          <w:iCs/>
          <w:szCs w:val="24"/>
        </w:rPr>
        <w:t>azioni svolte per incrementare l’accessibilità dei servizi turistici;</w:t>
      </w:r>
    </w:p>
    <w:p>
      <w:pPr>
        <w:pStyle w:val="ListParagraph"/>
        <w:numPr>
          <w:ilvl w:val="0"/>
          <w:numId w:val="4"/>
        </w:numPr>
        <w:spacing w:before="0" w:after="0"/>
        <w:ind w:hanging="426" w:left="426" w:right="7"/>
        <w:contextualSpacing/>
        <w:rPr>
          <w:rFonts w:ascii="Helvetica" w:hAnsi="Helvetica" w:cs="Helvetica"/>
          <w:iCs/>
          <w:szCs w:val="24"/>
        </w:rPr>
      </w:pPr>
      <w:r>
        <w:rPr>
          <w:rFonts w:cs="Helvetica" w:ascii="Helvetica" w:hAnsi="Helvetica"/>
          <w:iCs/>
          <w:szCs w:val="24"/>
        </w:rPr>
        <w:t>azioni per qualificare l’accoglienza;</w:t>
      </w:r>
    </w:p>
    <w:p>
      <w:pPr>
        <w:pStyle w:val="ListParagraph"/>
        <w:numPr>
          <w:ilvl w:val="0"/>
          <w:numId w:val="4"/>
        </w:numPr>
        <w:spacing w:before="0" w:after="0"/>
        <w:ind w:hanging="426" w:left="426" w:right="7"/>
        <w:contextualSpacing/>
        <w:rPr>
          <w:rFonts w:ascii="Helvetica" w:hAnsi="Helvetica" w:cs="Helvetica"/>
          <w:iCs/>
          <w:szCs w:val="24"/>
        </w:rPr>
      </w:pPr>
      <w:r>
        <w:rPr>
          <w:rFonts w:cs="Helvetica" w:ascii="Helvetica" w:hAnsi="Helvetica"/>
          <w:iCs/>
          <w:szCs w:val="24"/>
        </w:rPr>
        <w:t>azioni di comunicazione e promozione: creazione di siti web accessibili per descrivere l’offerta di servizi, partecipazione a campagne e fiere di promozione del turismo, promozione di eventi regionali e locali di pubblicità e informazione;</w:t>
      </w:r>
    </w:p>
    <w:p>
      <w:pPr>
        <w:pStyle w:val="ListParagraph"/>
        <w:numPr>
          <w:ilvl w:val="0"/>
          <w:numId w:val="4"/>
        </w:numPr>
        <w:spacing w:before="0" w:after="0"/>
        <w:ind w:hanging="426" w:left="426" w:right="7"/>
        <w:contextualSpacing/>
        <w:rPr>
          <w:rFonts w:ascii="Helvetica" w:hAnsi="Helvetica" w:cs="Helvetica"/>
          <w:iCs/>
          <w:szCs w:val="24"/>
        </w:rPr>
      </w:pPr>
      <w:r>
        <w:rPr>
          <w:rFonts w:cs="Helvetica" w:ascii="Helvetica" w:hAnsi="Helvetica"/>
          <w:iCs/>
          <w:szCs w:val="24"/>
        </w:rPr>
        <w:t>azioni di formazione per gli operatori del settore turistico: formazione personale, stipula convenzioni e accordi con associazioni e centri semiresidenziali, operatori socio-sanitari;</w:t>
      </w:r>
    </w:p>
    <w:p>
      <w:pPr>
        <w:pStyle w:val="ListParagraph"/>
        <w:numPr>
          <w:ilvl w:val="0"/>
          <w:numId w:val="4"/>
        </w:numPr>
        <w:spacing w:before="0" w:after="0"/>
        <w:ind w:hanging="426" w:left="426" w:right="7"/>
        <w:contextualSpacing/>
        <w:rPr>
          <w:rFonts w:ascii="Helvetica" w:hAnsi="Helvetica" w:cs="Helvetica"/>
          <w:iCs/>
          <w:szCs w:val="24"/>
        </w:rPr>
      </w:pPr>
      <w:r>
        <w:rPr>
          <w:rFonts w:cs="Helvetica" w:ascii="Helvetica" w:hAnsi="Helvetica"/>
          <w:iCs/>
          <w:szCs w:val="24"/>
        </w:rPr>
        <w:t>azioni per lo sviluppo di sperimentazioni per l’inclusione lavorativa attraverso la formazione e/o la promozione di tirocini nei servizi turistici per l’inclusione delle persone con disabilità.</w:t>
      </w:r>
    </w:p>
    <w:p>
      <w:pPr>
        <w:pStyle w:val="ListParagraph"/>
        <w:spacing w:before="0" w:after="0"/>
        <w:ind w:hanging="0" w:left="0" w:right="7"/>
        <w:contextualSpacing/>
        <w:rPr>
          <w:rFonts w:ascii="Helvetica" w:hAnsi="Helvetica" w:cs="Helvetica"/>
          <w:iCs/>
          <w:szCs w:val="24"/>
        </w:rPr>
      </w:pPr>
      <w:r>
        <w:rPr>
          <w:rFonts w:cs="Helvetica" w:ascii="Helvetica" w:hAnsi="Helvetica"/>
          <w:iCs/>
          <w:szCs w:val="24"/>
        </w:rPr>
      </w:r>
    </w:p>
    <w:p>
      <w:pPr>
        <w:pStyle w:val="Normal"/>
        <w:spacing w:lineRule="auto" w:line="240" w:before="0" w:after="0"/>
        <w:ind w:right="7"/>
        <w:jc w:val="both"/>
        <w:rPr>
          <w:rFonts w:ascii="Helvetica" w:hAnsi="Helvetica" w:eastAsia="Verdana" w:cs="Helvetica"/>
          <w:color w:val="000000"/>
          <w:sz w:val="24"/>
          <w:szCs w:val="24"/>
          <w:lang w:eastAsia="it-IT"/>
        </w:rPr>
      </w:pPr>
      <w:r>
        <w:rPr>
          <w:rFonts w:eastAsia="Verdana" w:cs="Helvetica" w:ascii="Helvetica" w:hAnsi="Helvetica"/>
          <w:color w:val="000000"/>
          <w:sz w:val="24"/>
          <w:szCs w:val="24"/>
          <w:lang w:eastAsia="it-IT"/>
        </w:rPr>
        <w:t>In particolare i progetti dovranno riguardare la realizzazione, nel rispetto della normativa vigente in materia di accessibilità, di</w:t>
      </w:r>
      <w:r>
        <w:rPr>
          <w:rFonts w:eastAsia="Verdana" w:cs="Helvetica" w:ascii="Helvetica" w:hAnsi="Helvetica"/>
          <w:b/>
          <w:bCs/>
          <w:color w:val="000000"/>
          <w:sz w:val="24"/>
          <w:szCs w:val="24"/>
          <w:lang w:eastAsia="it-IT"/>
        </w:rPr>
        <w:t xml:space="preserve"> infrastrutture e servizi per rendere accessibili i suddetti siti turistici. </w:t>
      </w:r>
      <w:r>
        <w:rPr>
          <w:rFonts w:eastAsia="Verdana" w:cs="Helvetica" w:ascii="Helvetica" w:hAnsi="Helvetica"/>
          <w:color w:val="000000"/>
          <w:sz w:val="24"/>
          <w:szCs w:val="24"/>
          <w:lang w:eastAsia="it-IT"/>
        </w:rPr>
        <w:t>A titolo esemplificativo e non esaustivo: parcheggi riservati in prossimità dei luoghi che verranno coinvolti; percorsi pedonali adeguati e riconoscibili che conducono ai luoghi; accesso a tutti i servizi presenti (aree ricreative, bar, ristorazione, ecc); accesso alle aree attrezzate dei luoghi interessati; servizi igienici adeguati; presenza di ausili che consentano la fruibilità dei luoghi (sedie job, sedie joelette, ecc.); aree ricreative con giochi utilizzabili da bambini con disabilità; segnaletica e altre forme di rimozione di barriere alla comunicazione per persone con disabilità sensoriali.</w:t>
      </w:r>
    </w:p>
    <w:p>
      <w:pPr>
        <w:pStyle w:val="Normal"/>
        <w:spacing w:lineRule="auto" w:line="240" w:before="0" w:after="0"/>
        <w:ind w:right="7"/>
        <w:jc w:val="both"/>
        <w:rPr>
          <w:rFonts w:ascii="Helvetica" w:hAnsi="Helvetica" w:eastAsia="Verdana" w:cs="Helvetica"/>
          <w:color w:val="000000"/>
          <w:sz w:val="24"/>
          <w:szCs w:val="24"/>
          <w:lang w:eastAsia="it-IT"/>
        </w:rPr>
      </w:pPr>
      <w:r>
        <w:rPr>
          <w:rFonts w:eastAsia="Verdana" w:cs="Helvetica" w:ascii="Helvetica" w:hAnsi="Helvetica"/>
          <w:color w:val="000000"/>
          <w:sz w:val="24"/>
          <w:szCs w:val="24"/>
          <w:lang w:eastAsia="it-IT"/>
        </w:rPr>
      </w:r>
    </w:p>
    <w:p>
      <w:pPr>
        <w:pStyle w:val="Normal"/>
        <w:spacing w:lineRule="auto" w:line="240" w:before="0" w:after="0"/>
        <w:ind w:right="7"/>
        <w:jc w:val="both"/>
        <w:rPr>
          <w:rFonts w:ascii="Helvetica" w:hAnsi="Helvetica" w:eastAsia="Verdana" w:cs="Helvetica"/>
          <w:color w:val="000000"/>
          <w:sz w:val="24"/>
          <w:szCs w:val="24"/>
          <w:lang w:eastAsia="it-IT"/>
        </w:rPr>
      </w:pPr>
      <w:r>
        <w:rPr>
          <w:rFonts w:eastAsia="Verdana" w:cs="Helvetica" w:ascii="Helvetica" w:hAnsi="Helvetica"/>
          <w:color w:val="000000"/>
          <w:sz w:val="24"/>
          <w:szCs w:val="24"/>
          <w:lang w:eastAsia="it-IT"/>
        </w:rPr>
        <w:t>I progetti dovranno prevedere anche azioni per</w:t>
      </w:r>
      <w:r>
        <w:rPr>
          <w:rFonts w:eastAsia="Verdana" w:cs="Helvetica" w:ascii="Helvetica" w:hAnsi="Helvetica"/>
          <w:b/>
          <w:bCs/>
          <w:color w:val="000000"/>
          <w:sz w:val="24"/>
          <w:szCs w:val="24"/>
          <w:lang w:eastAsia="it-IT"/>
        </w:rPr>
        <w:t xml:space="preserve"> qualificare l’accoglienza, </w:t>
      </w:r>
      <w:r>
        <w:rPr>
          <w:rFonts w:eastAsia="Verdana" w:cs="Helvetica" w:ascii="Helvetica" w:hAnsi="Helvetica"/>
          <w:color w:val="000000"/>
          <w:sz w:val="24"/>
          <w:szCs w:val="24"/>
          <w:lang w:eastAsia="it-IT"/>
        </w:rPr>
        <w:t>quali ad esempio la realizzazione di mappe a rete locale da mettere a disposizione delle persone con disabilità attraverso i propri siti web per descrivere l’offerta turistica dei servizi già esistenti e di quelli che si andranno a creare.</w:t>
      </w:r>
    </w:p>
    <w:p>
      <w:pPr>
        <w:pStyle w:val="Normal"/>
        <w:spacing w:lineRule="auto" w:line="240" w:before="0" w:after="0"/>
        <w:ind w:right="7"/>
        <w:jc w:val="both"/>
        <w:rPr>
          <w:rFonts w:ascii="Helvetica" w:hAnsi="Helvetica" w:eastAsia="Verdana" w:cs="Helvetica"/>
          <w:color w:val="000000"/>
          <w:sz w:val="24"/>
          <w:szCs w:val="24"/>
          <w:lang w:eastAsia="it-IT"/>
        </w:rPr>
      </w:pPr>
      <w:r>
        <w:rPr>
          <w:rFonts w:eastAsia="Verdana" w:cs="Helvetica" w:ascii="Helvetica" w:hAnsi="Helvetica"/>
          <w:color w:val="000000"/>
          <w:sz w:val="24"/>
          <w:szCs w:val="24"/>
          <w:lang w:eastAsia="it-IT"/>
        </w:rPr>
      </w:r>
    </w:p>
    <w:p>
      <w:pPr>
        <w:pStyle w:val="Normal"/>
        <w:spacing w:lineRule="auto" w:line="240" w:before="0" w:after="0"/>
        <w:ind w:right="7"/>
        <w:jc w:val="both"/>
        <w:rPr>
          <w:rFonts w:ascii="Helvetica" w:hAnsi="Helvetica" w:eastAsia="Verdana" w:cs="Helvetica"/>
          <w:color w:val="000000"/>
          <w:sz w:val="24"/>
          <w:szCs w:val="24"/>
          <w:lang w:eastAsia="it-IT"/>
        </w:rPr>
      </w:pPr>
      <w:r>
        <w:rPr>
          <w:rFonts w:eastAsia="Verdana" w:cs="Helvetica" w:ascii="Helvetica" w:hAnsi="Helvetica"/>
          <w:color w:val="000000"/>
          <w:sz w:val="24"/>
          <w:szCs w:val="24"/>
          <w:lang w:eastAsia="it-IT"/>
        </w:rPr>
        <w:t xml:space="preserve">Dovranno essere svolte </w:t>
      </w:r>
      <w:r>
        <w:rPr>
          <w:rFonts w:eastAsia="Verdana" w:cs="Helvetica" w:ascii="Helvetica" w:hAnsi="Helvetica"/>
          <w:b/>
          <w:bCs/>
          <w:color w:val="000000"/>
          <w:sz w:val="24"/>
          <w:szCs w:val="24"/>
          <w:lang w:eastAsia="it-IT"/>
        </w:rPr>
        <w:t xml:space="preserve">azioni di comunicazione e promozione </w:t>
      </w:r>
      <w:r>
        <w:rPr>
          <w:rFonts w:eastAsia="Verdana" w:cs="Helvetica" w:ascii="Helvetica" w:hAnsi="Helvetica"/>
          <w:sz w:val="24"/>
          <w:szCs w:val="24"/>
          <w:lang w:eastAsia="it-IT"/>
        </w:rPr>
        <w:t>di eventi regionali e locali</w:t>
      </w:r>
      <w:r>
        <w:rPr>
          <w:rFonts w:eastAsia="Verdana" w:cs="Helvetica" w:ascii="Helvetica" w:hAnsi="Helvetica"/>
          <w:color w:val="000000"/>
          <w:sz w:val="24"/>
          <w:szCs w:val="24"/>
          <w:lang w:eastAsia="it-IT"/>
        </w:rPr>
        <w:t xml:space="preserve"> ed anche azioni di sensibilizzazione sul proprio territorio sul turismo accessibile.</w:t>
      </w:r>
    </w:p>
    <w:p>
      <w:pPr>
        <w:pStyle w:val="Normal"/>
        <w:spacing w:lineRule="auto" w:line="240" w:before="0" w:after="0"/>
        <w:ind w:right="7"/>
        <w:jc w:val="both"/>
        <w:rPr>
          <w:rFonts w:ascii="Helvetica" w:hAnsi="Helvetica" w:eastAsia="Verdana" w:cs="Helvetica"/>
          <w:color w:val="000000"/>
          <w:sz w:val="24"/>
          <w:szCs w:val="24"/>
          <w:lang w:eastAsia="it-IT"/>
        </w:rPr>
      </w:pPr>
      <w:r>
        <w:rPr>
          <w:rFonts w:eastAsia="Verdana" w:cs="Helvetica" w:ascii="Helvetica" w:hAnsi="Helvetica"/>
          <w:color w:val="000000"/>
          <w:sz w:val="24"/>
          <w:szCs w:val="24"/>
          <w:lang w:eastAsia="it-IT"/>
        </w:rPr>
      </w:r>
    </w:p>
    <w:p>
      <w:pPr>
        <w:pStyle w:val="Normal"/>
        <w:spacing w:lineRule="auto" w:line="240" w:before="0" w:after="0"/>
        <w:ind w:right="7"/>
        <w:jc w:val="both"/>
        <w:rPr>
          <w:rFonts w:ascii="Helvetica" w:hAnsi="Helvetica" w:eastAsia="Verdana" w:cs="Helvetica"/>
          <w:color w:val="000000"/>
          <w:sz w:val="24"/>
          <w:szCs w:val="24"/>
          <w:lang w:eastAsia="it-IT"/>
        </w:rPr>
      </w:pPr>
      <w:r>
        <w:rPr>
          <w:rFonts w:eastAsia="Verdana" w:cs="Helvetica" w:ascii="Helvetica" w:hAnsi="Helvetica"/>
          <w:color w:val="000000"/>
          <w:sz w:val="24"/>
          <w:szCs w:val="24"/>
          <w:lang w:eastAsia="it-IT"/>
        </w:rPr>
        <w:t>Inoltre, dovrà essere prevista</w:t>
      </w:r>
      <w:r>
        <w:rPr>
          <w:rFonts w:eastAsia="Times New Roman" w:cs="Helvetica" w:ascii="Helvetica" w:hAnsi="Helvetica"/>
          <w:sz w:val="24"/>
          <w:szCs w:val="24"/>
          <w:lang w:eastAsia="it-IT"/>
        </w:rPr>
        <w:t xml:space="preserve"> </w:t>
      </w:r>
      <w:r>
        <w:rPr>
          <w:rFonts w:eastAsia="Verdana" w:cs="Helvetica" w:ascii="Helvetica" w:hAnsi="Helvetica"/>
          <w:b/>
          <w:bCs/>
          <w:color w:val="000000"/>
          <w:sz w:val="24"/>
          <w:szCs w:val="24"/>
          <w:lang w:eastAsia="it-IT"/>
        </w:rPr>
        <w:t xml:space="preserve">l’attivazione di </w:t>
      </w:r>
      <w:r>
        <w:rPr>
          <w:rFonts w:eastAsia="Verdana" w:cs="Helvetica" w:ascii="Helvetica" w:hAnsi="Helvetica"/>
          <w:b/>
          <w:bCs/>
          <w:i/>
          <w:iCs/>
          <w:color w:val="000000"/>
          <w:sz w:val="24"/>
          <w:szCs w:val="24"/>
          <w:lang w:eastAsia="it-IT"/>
        </w:rPr>
        <w:t>corsi di formazione</w:t>
      </w:r>
      <w:r>
        <w:rPr>
          <w:rFonts w:eastAsia="Verdana" w:cs="Helvetica" w:ascii="Helvetica" w:hAnsi="Helvetica"/>
          <w:color w:val="000000"/>
          <w:sz w:val="24"/>
          <w:szCs w:val="24"/>
          <w:lang w:eastAsia="it-IT"/>
        </w:rPr>
        <w:t xml:space="preserve"> </w:t>
      </w:r>
      <w:r>
        <w:rPr>
          <w:rFonts w:eastAsia="Verdana" w:cs="Helvetica" w:ascii="Helvetica" w:hAnsi="Helvetica"/>
          <w:b/>
          <w:bCs/>
          <w:color w:val="000000"/>
          <w:sz w:val="24"/>
          <w:szCs w:val="24"/>
          <w:lang w:eastAsia="it-IT"/>
        </w:rPr>
        <w:t>per gli operatori coinvolti nella gestione dei siti turistici</w:t>
      </w:r>
      <w:r>
        <w:rPr>
          <w:rFonts w:eastAsia="Verdana" w:cs="Helvetica" w:ascii="Helvetica" w:hAnsi="Helvetica"/>
          <w:color w:val="000000"/>
          <w:sz w:val="24"/>
          <w:szCs w:val="24"/>
          <w:lang w:eastAsia="it-IT"/>
        </w:rPr>
        <w:t xml:space="preserve"> che dovranno dotarsi di competenze professionali atte a gestire l’accoglienza di persone con bisogni speciali, nonché l’attivazione di </w:t>
      </w:r>
      <w:r>
        <w:rPr>
          <w:rFonts w:eastAsia="Verdana" w:cs="Helvetica" w:ascii="Helvetica" w:hAnsi="Helvetica"/>
          <w:b/>
          <w:bCs/>
          <w:i/>
          <w:iCs/>
          <w:color w:val="000000"/>
          <w:sz w:val="24"/>
          <w:szCs w:val="24"/>
          <w:lang w:eastAsia="it-IT"/>
        </w:rPr>
        <w:t>tirocini per l’inclusione delle persone con disabilità</w:t>
      </w:r>
      <w:r>
        <w:rPr>
          <w:rFonts w:eastAsia="Verdana" w:cs="Helvetica" w:ascii="Helvetica" w:hAnsi="Helvetica"/>
          <w:color w:val="000000"/>
          <w:sz w:val="24"/>
          <w:szCs w:val="24"/>
          <w:lang w:eastAsia="it-IT"/>
        </w:rPr>
        <w:t xml:space="preserve"> nel circuito dei servizi turistici prossimi ai luoghi coinvolti.</w:t>
      </w:r>
    </w:p>
    <w:p>
      <w:pPr>
        <w:pStyle w:val="Normal"/>
        <w:spacing w:lineRule="auto" w:line="240" w:before="0" w:after="0"/>
        <w:ind w:right="7"/>
        <w:jc w:val="both"/>
        <w:rPr>
          <w:rFonts w:ascii="Helvetica" w:hAnsi="Helvetica" w:eastAsia="Verdana" w:cs="Helvetica"/>
          <w:color w:val="000000"/>
          <w:sz w:val="24"/>
          <w:szCs w:val="24"/>
          <w:lang w:eastAsia="it-IT"/>
        </w:rPr>
      </w:pPr>
      <w:r>
        <w:rPr>
          <w:rFonts w:eastAsia="Verdana" w:cs="Helvetica" w:ascii="Helvetica" w:hAnsi="Helvetica"/>
          <w:color w:val="000000"/>
          <w:sz w:val="24"/>
          <w:szCs w:val="24"/>
          <w:lang w:eastAsia="it-IT"/>
        </w:rPr>
      </w:r>
    </w:p>
    <w:p>
      <w:pPr>
        <w:pStyle w:val="Normal"/>
        <w:spacing w:lineRule="auto" w:line="240" w:before="0" w:after="0"/>
        <w:ind w:right="7"/>
        <w:jc w:val="both"/>
        <w:rPr>
          <w:rFonts w:ascii="Helvetica" w:hAnsi="Helvetica" w:eastAsia="Verdana" w:cs="Helvetica"/>
          <w:color w:val="000000"/>
          <w:sz w:val="24"/>
          <w:szCs w:val="24"/>
          <w:lang w:eastAsia="it-IT"/>
        </w:rPr>
      </w:pPr>
      <w:r>
        <w:rPr>
          <w:rFonts w:eastAsia="Verdana" w:cs="Helvetica" w:ascii="Helvetica" w:hAnsi="Helvetica"/>
          <w:color w:val="000000"/>
          <w:sz w:val="24"/>
          <w:szCs w:val="24"/>
          <w:lang w:eastAsia="it-IT"/>
        </w:rPr>
        <w:t xml:space="preserve">Infine, i progetti potranno prevedere </w:t>
      </w:r>
      <w:r>
        <w:rPr>
          <w:rFonts w:eastAsia="Verdana" w:cs="Helvetica" w:ascii="Helvetica" w:hAnsi="Helvetica"/>
          <w:b/>
          <w:bCs/>
          <w:color w:val="000000"/>
          <w:sz w:val="24"/>
          <w:szCs w:val="24"/>
          <w:lang w:eastAsia="it-IT"/>
        </w:rPr>
        <w:t>il coinvolgimento delle Associazioni dei balneari, degli albergatori, degli Enti del Terzo Settore e delle Associazioni di tutela delle persone con disabilità fisica, uditiva ed intellettiva presenti sul territorio,</w:t>
      </w:r>
      <w:r>
        <w:rPr>
          <w:rFonts w:eastAsia="Verdana" w:cs="Helvetica" w:ascii="Helvetica" w:hAnsi="Helvetica"/>
          <w:color w:val="000000"/>
          <w:sz w:val="24"/>
          <w:szCs w:val="24"/>
          <w:lang w:eastAsia="it-IT"/>
        </w:rPr>
        <w:t xml:space="preserve"> che concorreranno sinergicamente al raggiungimento dei risultati attesi.</w:t>
      </w:r>
    </w:p>
    <w:p>
      <w:pPr>
        <w:pStyle w:val="Normal"/>
        <w:spacing w:lineRule="auto" w:line="240" w:before="0" w:after="0"/>
        <w:ind w:right="7"/>
        <w:jc w:val="both"/>
        <w:rPr>
          <w:rFonts w:ascii="Helvetica" w:hAnsi="Helvetica" w:eastAsia="Verdana" w:cs="Helvetica"/>
          <w:color w:val="000000"/>
          <w:sz w:val="24"/>
          <w:szCs w:val="24"/>
          <w:lang w:eastAsia="it-IT"/>
        </w:rPr>
      </w:pPr>
      <w:r>
        <w:rPr>
          <w:rFonts w:eastAsia="Verdana" w:cs="Helvetica" w:ascii="Helvetica" w:hAnsi="Helvetica"/>
          <w:color w:val="000000"/>
          <w:sz w:val="24"/>
          <w:szCs w:val="24"/>
          <w:lang w:eastAsia="it-IT"/>
        </w:rPr>
      </w:r>
    </w:p>
    <w:p>
      <w:pPr>
        <w:pStyle w:val="Normal"/>
        <w:spacing w:lineRule="auto" w:line="240" w:before="0" w:after="0"/>
        <w:ind w:right="7"/>
        <w:jc w:val="both"/>
        <w:rPr>
          <w:rFonts w:ascii="Helvetica" w:hAnsi="Helvetica" w:eastAsia="Verdana" w:cs="Helvetica"/>
          <w:color w:val="000000"/>
          <w:sz w:val="24"/>
          <w:szCs w:val="24"/>
          <w:lang w:eastAsia="it-IT"/>
        </w:rPr>
      </w:pPr>
      <w:r>
        <w:rPr>
          <w:rFonts w:eastAsia="Verdana" w:cs="Helvetica" w:ascii="Helvetica" w:hAnsi="Helvetica"/>
          <w:color w:val="000000"/>
          <w:sz w:val="24"/>
          <w:szCs w:val="24"/>
          <w:lang w:eastAsia="it-IT"/>
        </w:rPr>
      </w:r>
    </w:p>
    <w:p>
      <w:pPr>
        <w:pStyle w:val="Normal"/>
        <w:spacing w:lineRule="auto" w:line="240" w:before="0" w:after="0"/>
        <w:ind w:right="7"/>
        <w:jc w:val="both"/>
        <w:rPr>
          <w:rFonts w:ascii="Helvetica" w:hAnsi="Helvetica" w:eastAsia="Verdana" w:cs="Helvetica"/>
          <w:color w:val="000000"/>
          <w:sz w:val="24"/>
          <w:szCs w:val="24"/>
          <w:lang w:eastAsia="it-IT"/>
        </w:rPr>
      </w:pPr>
      <w:r>
        <w:rPr>
          <w:rFonts w:eastAsia="Verdana" w:cs="Helvetica" w:ascii="Helvetica" w:hAnsi="Helvetica"/>
          <w:color w:val="000000"/>
          <w:sz w:val="24"/>
          <w:szCs w:val="24"/>
          <w:lang w:eastAsia="it-IT"/>
        </w:rPr>
      </w:r>
      <w:bookmarkStart w:id="2" w:name="_Hlk203572674"/>
      <w:bookmarkStart w:id="3" w:name="_Hlk203572674"/>
      <w:bookmarkEnd w:id="3"/>
    </w:p>
    <w:p>
      <w:pPr>
        <w:pStyle w:val="rsporgente"/>
        <w:tabs>
          <w:tab w:val="clear" w:pos="227"/>
          <w:tab w:val="left" w:pos="10348" w:leader="none"/>
        </w:tabs>
        <w:spacing w:lineRule="auto" w:line="240"/>
        <w:ind w:hanging="0" w:left="0" w:right="7"/>
        <w:rPr>
          <w:rFonts w:cs="Helvetica"/>
          <w:iCs/>
          <w:sz w:val="24"/>
          <w:szCs w:val="24"/>
        </w:rPr>
      </w:pPr>
      <w:r>
        <w:rPr>
          <w:rFonts w:cs="Helvetica"/>
          <w:bCs/>
          <w:iCs/>
          <w:sz w:val="24"/>
          <w:szCs w:val="24"/>
        </w:rPr>
        <w:t>Infatti, gli</w:t>
      </w:r>
      <w:r>
        <w:rPr>
          <w:rFonts w:cs="Helvetica"/>
          <w:b/>
          <w:iCs/>
          <w:sz w:val="24"/>
          <w:szCs w:val="24"/>
        </w:rPr>
        <w:t xml:space="preserve"> obiettivi specifici</w:t>
      </w:r>
      <w:r>
        <w:rPr>
          <w:rFonts w:cs="Helvetica"/>
          <w:iCs/>
          <w:sz w:val="24"/>
          <w:szCs w:val="24"/>
        </w:rPr>
        <w:t xml:space="preserve"> che si intendono raggiungere con i progetti afferenti alla </w:t>
        <w:br/>
        <w:t>1ª Linea progettuale sono:</w:t>
      </w:r>
    </w:p>
    <w:p>
      <w:pPr>
        <w:pStyle w:val="rsporgente"/>
        <w:numPr>
          <w:ilvl w:val="0"/>
          <w:numId w:val="5"/>
        </w:numPr>
        <w:tabs>
          <w:tab w:val="clear" w:pos="227"/>
          <w:tab w:val="left" w:pos="10348" w:leader="none"/>
        </w:tabs>
        <w:spacing w:lineRule="auto" w:line="240"/>
        <w:ind w:hanging="284" w:left="284" w:right="7"/>
        <w:rPr>
          <w:rFonts w:cs="Helvetica"/>
          <w:iCs/>
          <w:sz w:val="24"/>
          <w:szCs w:val="24"/>
        </w:rPr>
      </w:pPr>
      <w:r>
        <w:rPr>
          <w:rFonts w:cs="Helvetica"/>
          <w:iCs/>
          <w:sz w:val="24"/>
          <w:szCs w:val="24"/>
        </w:rPr>
        <w:t>incrementare l’accessibilità delle spiagge, dei percorsi naturalistici e dei cammini storico-culturali in modo da permettere a persone con esigenze speciali la fruizione della vacanza e del tempo libero senza ostacoli e difficoltà;</w:t>
      </w:r>
    </w:p>
    <w:p>
      <w:pPr>
        <w:pStyle w:val="rsporgente"/>
        <w:numPr>
          <w:ilvl w:val="0"/>
          <w:numId w:val="5"/>
        </w:numPr>
        <w:tabs>
          <w:tab w:val="clear" w:pos="227"/>
          <w:tab w:val="left" w:pos="10348" w:leader="none"/>
        </w:tabs>
        <w:spacing w:lineRule="auto" w:line="240"/>
        <w:ind w:hanging="284" w:left="284" w:right="7"/>
        <w:rPr>
          <w:rFonts w:cs="Helvetica"/>
          <w:iCs/>
          <w:sz w:val="24"/>
          <w:szCs w:val="24"/>
        </w:rPr>
      </w:pPr>
      <w:r>
        <w:rPr>
          <w:rFonts w:cs="Helvetica"/>
          <w:iCs/>
          <w:sz w:val="24"/>
          <w:szCs w:val="24"/>
        </w:rPr>
        <w:t xml:space="preserve">promuovere la qualità dell’accoglienza per tutti attraverso l'implementazione di nuovi strumenti tecnologici e servizi dedicati alle diverse disabilità per una maggiore fruibilità dei siti e delle attività turistico-culturali;    </w:t>
      </w:r>
    </w:p>
    <w:p>
      <w:pPr>
        <w:pStyle w:val="rsporgente"/>
        <w:numPr>
          <w:ilvl w:val="0"/>
          <w:numId w:val="5"/>
        </w:numPr>
        <w:tabs>
          <w:tab w:val="clear" w:pos="227"/>
          <w:tab w:val="left" w:pos="10348" w:leader="none"/>
        </w:tabs>
        <w:spacing w:lineRule="auto" w:line="240"/>
        <w:ind w:hanging="284" w:left="284" w:right="7"/>
        <w:rPr>
          <w:rFonts w:cs="Helvetica"/>
          <w:iCs/>
          <w:sz w:val="24"/>
          <w:szCs w:val="24"/>
        </w:rPr>
      </w:pPr>
      <w:r>
        <w:rPr>
          <w:rFonts w:cs="Helvetica"/>
          <w:iCs/>
          <w:sz w:val="24"/>
          <w:szCs w:val="24"/>
        </w:rPr>
        <w:t xml:space="preserve">favorire il protagonismo e la valorizzazione delle persone con disabilità, creando opportunità di lavoro, attraverso l’attivazione di Tirocini di Inclusione Sociale in ambito turistico; </w:t>
      </w:r>
    </w:p>
    <w:p>
      <w:pPr>
        <w:pStyle w:val="rsporgente"/>
        <w:numPr>
          <w:ilvl w:val="0"/>
          <w:numId w:val="5"/>
        </w:numPr>
        <w:tabs>
          <w:tab w:val="clear" w:pos="227"/>
          <w:tab w:val="left" w:pos="10348" w:leader="none"/>
        </w:tabs>
        <w:spacing w:lineRule="auto" w:line="240"/>
        <w:ind w:hanging="284" w:left="284" w:right="7"/>
        <w:rPr>
          <w:rFonts w:cs="Helvetica"/>
          <w:iCs/>
          <w:sz w:val="24"/>
          <w:szCs w:val="24"/>
        </w:rPr>
      </w:pPr>
      <w:r>
        <w:rPr>
          <w:rFonts w:cs="Helvetica"/>
          <w:iCs/>
          <w:sz w:val="24"/>
          <w:szCs w:val="24"/>
        </w:rPr>
        <w:t>garantire la formazione degli operatori turistici del territorio, i soggetti del privato sociale e gli Enti Pubblici coinvolti attraverso la realizzazione di corsi formativi specifici;</w:t>
      </w:r>
    </w:p>
    <w:p>
      <w:pPr>
        <w:pStyle w:val="rsporgente"/>
        <w:numPr>
          <w:ilvl w:val="0"/>
          <w:numId w:val="5"/>
        </w:numPr>
        <w:tabs>
          <w:tab w:val="clear" w:pos="227"/>
          <w:tab w:val="left" w:pos="10348" w:leader="none"/>
        </w:tabs>
        <w:spacing w:lineRule="auto" w:line="240"/>
        <w:ind w:hanging="284" w:left="284" w:right="7"/>
        <w:rPr>
          <w:rFonts w:cs="Helvetica"/>
          <w:iCs/>
          <w:sz w:val="24"/>
          <w:szCs w:val="24"/>
        </w:rPr>
      </w:pPr>
      <w:r>
        <w:rPr>
          <w:rFonts w:cs="Helvetica"/>
          <w:iCs/>
          <w:sz w:val="24"/>
          <w:szCs w:val="24"/>
        </w:rPr>
        <w:t xml:space="preserve">promuovere il turismo accessibile in una logica di sistema, favorendo la fattiva collaborazione </w:t>
      </w:r>
      <w:bookmarkStart w:id="4" w:name="_Hlk188432829"/>
      <w:r>
        <w:rPr>
          <w:rFonts w:cs="Helvetica"/>
          <w:iCs/>
          <w:sz w:val="24"/>
          <w:szCs w:val="24"/>
        </w:rPr>
        <w:t xml:space="preserve">tra gli operatori turistici, le organizzazioni del turismo sociale, gli Enti Pubblici, gli Enti del Terzo Settore e le Associazioni delle persone con disabilità </w:t>
      </w:r>
      <w:bookmarkEnd w:id="4"/>
      <w:r>
        <w:rPr>
          <w:rFonts w:cs="Helvetica"/>
          <w:iCs/>
          <w:sz w:val="24"/>
          <w:szCs w:val="24"/>
        </w:rPr>
        <w:t>coinvolgendo quest’ultime nella progettazione e realizzazione delle attività previste;</w:t>
      </w:r>
    </w:p>
    <w:p>
      <w:pPr>
        <w:pStyle w:val="rsporgente"/>
        <w:numPr>
          <w:ilvl w:val="0"/>
          <w:numId w:val="5"/>
        </w:numPr>
        <w:tabs>
          <w:tab w:val="clear" w:pos="227"/>
          <w:tab w:val="left" w:pos="10348" w:leader="none"/>
        </w:tabs>
        <w:spacing w:lineRule="auto" w:line="240"/>
        <w:ind w:hanging="284" w:left="284" w:right="7"/>
        <w:rPr>
          <w:rFonts w:cs="Helvetica"/>
          <w:iCs/>
          <w:sz w:val="24"/>
          <w:szCs w:val="24"/>
        </w:rPr>
      </w:pPr>
      <w:r>
        <w:rPr>
          <w:rFonts w:cs="Helvetica"/>
          <w:iCs/>
          <w:sz w:val="24"/>
          <w:szCs w:val="24"/>
        </w:rPr>
        <w:t>garantire un'informazione il più possibile diffusa e dettagliata nella descrizione dell’offerta di servizi così da permettere alle persone con disabilità di valutare in modo autonomo quali strutture e servizi turistici sono in grado di soddisfare le proprie specifiche esigenze;</w:t>
      </w:r>
    </w:p>
    <w:p>
      <w:pPr>
        <w:pStyle w:val="rsporgente"/>
        <w:numPr>
          <w:ilvl w:val="0"/>
          <w:numId w:val="5"/>
        </w:numPr>
        <w:tabs>
          <w:tab w:val="clear" w:pos="227"/>
          <w:tab w:val="left" w:pos="10348" w:leader="none"/>
        </w:tabs>
        <w:spacing w:lineRule="auto" w:line="240"/>
        <w:ind w:hanging="284" w:left="284" w:right="7"/>
        <w:rPr>
          <w:rFonts w:cs="Helvetica"/>
          <w:iCs/>
          <w:sz w:val="24"/>
          <w:szCs w:val="24"/>
        </w:rPr>
      </w:pPr>
      <w:r>
        <w:rPr>
          <w:rFonts w:cs="Helvetica"/>
          <w:iCs/>
          <w:sz w:val="24"/>
          <w:szCs w:val="24"/>
        </w:rPr>
        <w:t>sensibilizzare sul tema mediante azioni di condivisione e divulgazione delle esperienze maturate.</w:t>
      </w:r>
    </w:p>
    <w:p>
      <w:pPr>
        <w:pStyle w:val="rsporgente"/>
        <w:tabs>
          <w:tab w:val="clear" w:pos="227"/>
          <w:tab w:val="left" w:pos="10348" w:leader="none"/>
        </w:tabs>
        <w:spacing w:lineRule="auto" w:line="240"/>
        <w:ind w:hanging="0" w:left="0" w:right="7"/>
        <w:rPr>
          <w:rFonts w:cs="Helvetica"/>
          <w:iCs/>
          <w:sz w:val="24"/>
          <w:szCs w:val="24"/>
        </w:rPr>
      </w:pPr>
      <w:r>
        <w:rPr>
          <w:rFonts w:cs="Helvetica"/>
          <w:iCs/>
          <w:sz w:val="24"/>
          <w:szCs w:val="24"/>
        </w:rPr>
      </w:r>
    </w:p>
    <w:p>
      <w:pPr>
        <w:pStyle w:val="rsporgente"/>
        <w:tabs>
          <w:tab w:val="clear" w:pos="227"/>
          <w:tab w:val="left" w:pos="10348" w:leader="none"/>
        </w:tabs>
        <w:spacing w:lineRule="auto" w:line="240"/>
        <w:ind w:hanging="0" w:left="0" w:right="7"/>
        <w:rPr>
          <w:rFonts w:cs="Helvetica"/>
          <w:iCs/>
          <w:sz w:val="24"/>
          <w:szCs w:val="24"/>
        </w:rPr>
      </w:pPr>
      <w:r>
        <w:rPr>
          <w:rFonts w:cs="Helvetica"/>
          <w:iCs/>
          <w:sz w:val="24"/>
          <w:szCs w:val="24"/>
        </w:rPr>
      </w:r>
    </w:p>
    <w:p>
      <w:pPr>
        <w:pStyle w:val="rsporgente"/>
        <w:tabs>
          <w:tab w:val="clear" w:pos="227"/>
          <w:tab w:val="left" w:pos="10348" w:leader="none"/>
        </w:tabs>
        <w:spacing w:lineRule="auto" w:line="240"/>
        <w:ind w:hanging="0" w:left="0" w:right="7"/>
        <w:rPr>
          <w:rFonts w:eastAsia="Calibri"/>
          <w:b/>
          <w:bCs/>
          <w:spacing w:val="-11"/>
          <w:sz w:val="24"/>
          <w:szCs w:val="24"/>
        </w:rPr>
      </w:pPr>
      <w:r>
        <w:rPr>
          <w:rFonts w:eastAsia="Calibri"/>
          <w:b/>
          <w:bCs/>
          <w:spacing w:val="-11"/>
          <w:sz w:val="24"/>
          <w:szCs w:val="24"/>
        </w:rPr>
        <w:t>§ 3. Durata dei progetti</w:t>
      </w:r>
    </w:p>
    <w:p>
      <w:pPr>
        <w:pStyle w:val="rsporgente"/>
        <w:tabs>
          <w:tab w:val="clear" w:pos="227"/>
          <w:tab w:val="left" w:pos="10348" w:leader="none"/>
        </w:tabs>
        <w:spacing w:lineRule="auto" w:line="240"/>
        <w:ind w:hanging="0" w:left="0" w:right="7"/>
        <w:rPr>
          <w:rFonts w:cs="Helvetica"/>
          <w:iCs/>
          <w:sz w:val="24"/>
          <w:szCs w:val="24"/>
        </w:rPr>
      </w:pPr>
      <w:r>
        <w:rPr>
          <w:rFonts w:cs="Helvetica"/>
          <w:iCs/>
          <w:sz w:val="24"/>
          <w:szCs w:val="24"/>
        </w:rPr>
      </w:r>
    </w:p>
    <w:p>
      <w:pPr>
        <w:pStyle w:val="Normal"/>
        <w:spacing w:lineRule="auto" w:line="240" w:before="0" w:after="0"/>
        <w:ind w:right="7"/>
        <w:jc w:val="both"/>
        <w:rPr>
          <w:rFonts w:ascii="Helvetica" w:hAnsi="Helvetica" w:eastAsia="Verdana" w:cs="Helvetica"/>
          <w:color w:val="000000"/>
          <w:sz w:val="24"/>
          <w:szCs w:val="24"/>
          <w:lang w:eastAsia="it-IT"/>
        </w:rPr>
      </w:pPr>
      <w:r>
        <w:rPr>
          <w:rFonts w:eastAsia="Verdana" w:cs="Helvetica" w:ascii="Helvetica" w:hAnsi="Helvetica"/>
          <w:color w:val="000000"/>
          <w:sz w:val="24"/>
          <w:szCs w:val="24"/>
          <w:lang w:eastAsia="it-IT"/>
        </w:rPr>
        <w:t xml:space="preserve">La durata dei singoli progetti decorre </w:t>
      </w:r>
      <w:bookmarkStart w:id="5" w:name="_Hlk207740451"/>
      <w:r>
        <w:rPr>
          <w:rFonts w:eastAsia="Verdana" w:cs="Helvetica" w:ascii="Helvetica" w:hAnsi="Helvetica"/>
          <w:color w:val="000000"/>
          <w:sz w:val="24"/>
          <w:szCs w:val="24"/>
          <w:lang w:eastAsia="it-IT"/>
        </w:rPr>
        <w:t>dalla data di sottoscrizione dell’Atto di convenzione fino alla data del 30/04/2027, salvo eventuali proroghe, debitamente motivate ed autorizzate dal Dirigente del Settore Contrasto al Disagio.</w:t>
      </w:r>
      <w:bookmarkEnd w:id="5"/>
    </w:p>
    <w:p>
      <w:pPr>
        <w:pStyle w:val="Normal"/>
        <w:spacing w:lineRule="auto" w:line="240" w:before="0" w:after="0"/>
        <w:ind w:right="7"/>
        <w:jc w:val="both"/>
        <w:rPr>
          <w:rFonts w:ascii="Helvetica" w:hAnsi="Helvetica" w:eastAsia="Verdana" w:cs="Helvetica"/>
          <w:color w:val="000000"/>
          <w:sz w:val="24"/>
          <w:szCs w:val="24"/>
          <w:lang w:eastAsia="it-IT"/>
        </w:rPr>
      </w:pPr>
      <w:r>
        <w:rPr>
          <w:rFonts w:eastAsia="Verdana" w:cs="Helvetica" w:ascii="Helvetica" w:hAnsi="Helvetica"/>
          <w:color w:val="000000"/>
          <w:sz w:val="24"/>
          <w:szCs w:val="24"/>
          <w:lang w:eastAsia="it-IT"/>
        </w:rPr>
      </w:r>
    </w:p>
    <w:p>
      <w:pPr>
        <w:pStyle w:val="Normal"/>
        <w:spacing w:lineRule="auto" w:line="240" w:before="0" w:after="0"/>
        <w:ind w:right="7"/>
        <w:jc w:val="both"/>
        <w:rPr>
          <w:rFonts w:ascii="Helvetica" w:hAnsi="Helvetica" w:eastAsia="Verdana" w:cs="Helvetica"/>
          <w:color w:val="000000"/>
          <w:sz w:val="24"/>
          <w:szCs w:val="24"/>
          <w:lang w:eastAsia="it-IT"/>
        </w:rPr>
      </w:pPr>
      <w:r>
        <w:rPr>
          <w:rFonts w:eastAsia="Verdana" w:cs="Helvetica" w:ascii="Helvetica" w:hAnsi="Helvetica"/>
          <w:color w:val="000000"/>
          <w:sz w:val="24"/>
          <w:szCs w:val="24"/>
          <w:lang w:eastAsia="it-IT"/>
        </w:rPr>
      </w:r>
    </w:p>
    <w:p>
      <w:pPr>
        <w:pStyle w:val="Normal"/>
        <w:widowControl w:val="false"/>
        <w:numPr>
          <w:ilvl w:val="0"/>
          <w:numId w:val="0"/>
        </w:numPr>
        <w:spacing w:lineRule="auto" w:line="240" w:before="0" w:after="0"/>
        <w:ind w:right="7"/>
        <w:outlineLvl w:val="0"/>
        <w:rPr>
          <w:rFonts w:ascii="Helvetica" w:hAnsi="Helvetica" w:eastAsia="Calibri" w:cs="Times New Roman"/>
          <w:b/>
          <w:bCs/>
          <w:spacing w:val="-11"/>
          <w:sz w:val="24"/>
          <w:szCs w:val="24"/>
        </w:rPr>
      </w:pPr>
      <w:r>
        <w:rPr>
          <w:rFonts w:eastAsia="Calibri" w:cs="Times New Roman" w:ascii="Helvetica" w:hAnsi="Helvetica"/>
          <w:b/>
          <w:bCs/>
          <w:spacing w:val="-11"/>
          <w:sz w:val="24"/>
          <w:szCs w:val="24"/>
        </w:rPr>
        <w:t>§ 4. Risorse finanziarie e finanziamento concedibile</w:t>
      </w:r>
    </w:p>
    <w:p>
      <w:pPr>
        <w:pStyle w:val="Normal"/>
        <w:widowControl w:val="false"/>
        <w:numPr>
          <w:ilvl w:val="0"/>
          <w:numId w:val="0"/>
        </w:numPr>
        <w:spacing w:lineRule="auto" w:line="240" w:before="0" w:after="0"/>
        <w:ind w:right="7"/>
        <w:outlineLvl w:val="0"/>
        <w:rPr>
          <w:rFonts w:ascii="Helvetica" w:hAnsi="Helvetica" w:eastAsia="Calibri" w:cs="Times New Roman"/>
          <w:b/>
          <w:bCs/>
          <w:spacing w:val="-11"/>
          <w:sz w:val="24"/>
          <w:szCs w:val="24"/>
        </w:rPr>
      </w:pPr>
      <w:r>
        <w:rPr>
          <w:rFonts w:eastAsia="Calibri" w:cs="Times New Roman" w:ascii="Helvetica" w:hAnsi="Helvetica"/>
          <w:b/>
          <w:bCs/>
          <w:spacing w:val="-11"/>
          <w:sz w:val="24"/>
          <w:szCs w:val="24"/>
        </w:rPr>
      </w:r>
    </w:p>
    <w:p>
      <w:pPr>
        <w:pStyle w:val="Normal"/>
        <w:spacing w:lineRule="auto" w:line="240" w:before="0" w:after="0"/>
        <w:ind w:right="7"/>
        <w:jc w:val="both"/>
        <w:rPr>
          <w:rFonts w:ascii="Helvetica" w:hAnsi="Helvetica" w:eastAsia="Verdana" w:cs="Helvetica"/>
          <w:color w:val="000000"/>
          <w:sz w:val="24"/>
          <w:szCs w:val="24"/>
          <w:lang w:eastAsia="it-IT"/>
        </w:rPr>
      </w:pPr>
      <w:r>
        <w:rPr>
          <w:rFonts w:eastAsia="Times New Roman" w:cs="Helvetica" w:ascii="Helvetica" w:hAnsi="Helvetica"/>
          <w:iCs/>
          <w:sz w:val="24"/>
          <w:szCs w:val="24"/>
          <w:lang w:eastAsia="it-IT"/>
        </w:rPr>
        <w:t xml:space="preserve">Ai sensi </w:t>
      </w:r>
      <w:r>
        <w:rPr>
          <w:rFonts w:eastAsia="Verdana" w:cs="Helvetica" w:ascii="Helvetica" w:hAnsi="Helvetica"/>
          <w:color w:val="000000"/>
          <w:sz w:val="24"/>
          <w:szCs w:val="24"/>
          <w:lang w:eastAsia="it-IT"/>
        </w:rPr>
        <w:t xml:space="preserve">DGR n. 810 del 04/06/2025 sono destinate alla 1ª Linea progettuale </w:t>
      </w:r>
      <w:r>
        <w:rPr>
          <w:rFonts w:eastAsia="Verdana" w:cs="Helvetica" w:ascii="Helvetica" w:hAnsi="Helvetica"/>
          <w:i/>
          <w:iCs/>
          <w:color w:val="000000"/>
          <w:sz w:val="24"/>
          <w:szCs w:val="24"/>
          <w:lang w:eastAsia="it-IT"/>
        </w:rPr>
        <w:t>“Infrastrutture e servizi per la piena accessibilità di spiagge, percorsi naturalistici e cammini storico-culturali”</w:t>
      </w:r>
      <w:r>
        <w:rPr>
          <w:rFonts w:eastAsia="Verdana" w:cs="Helvetica" w:ascii="Helvetica" w:hAnsi="Helvetica"/>
          <w:color w:val="000000"/>
          <w:sz w:val="24"/>
          <w:szCs w:val="24"/>
          <w:lang w:eastAsia="it-IT"/>
        </w:rPr>
        <w:t xml:space="preserve"> </w:t>
      </w:r>
      <w:r>
        <w:rPr>
          <w:rFonts w:eastAsia="Verdana" w:cs="Helvetica" w:ascii="Helvetica" w:hAnsi="Helvetica"/>
          <w:b/>
          <w:bCs/>
          <w:color w:val="000000"/>
          <w:sz w:val="24"/>
          <w:szCs w:val="24"/>
          <w:lang w:eastAsia="it-IT"/>
        </w:rPr>
        <w:t>risorse pari ad € 1.100.000,00</w:t>
      </w:r>
      <w:r>
        <w:rPr>
          <w:rFonts w:eastAsia="Verdana" w:cs="Helvetica" w:ascii="Helvetica" w:hAnsi="Helvetica"/>
          <w:color w:val="000000"/>
          <w:sz w:val="24"/>
          <w:szCs w:val="24"/>
          <w:lang w:eastAsia="it-IT"/>
        </w:rPr>
        <w:t xml:space="preserve"> da assegnare agli Enti pubblici (Comuni singoli o associati in Ambiti Territoriali Sociali, Unioni di Comuni, Unioni Montane) i cui progetti saranno ammessi in graduatoria, procedendo a scorrere la stessa fino a concorrenza delle suddette risorse e comunque per un importo massimo concesso per ciascun Ente pubblico di € 100.000,00. </w:t>
      </w:r>
    </w:p>
    <w:p>
      <w:pPr>
        <w:pStyle w:val="Normal"/>
        <w:spacing w:lineRule="auto" w:line="240" w:before="0" w:after="0"/>
        <w:ind w:right="7"/>
        <w:jc w:val="both"/>
        <w:rPr>
          <w:rFonts w:ascii="Helvetica" w:hAnsi="Helvetica" w:eastAsia="Verdana" w:cs="Helvetica"/>
          <w:color w:val="000000"/>
          <w:sz w:val="24"/>
          <w:szCs w:val="24"/>
          <w:lang w:eastAsia="it-IT"/>
        </w:rPr>
      </w:pPr>
      <w:r>
        <w:rPr>
          <w:rFonts w:eastAsia="Verdana" w:cs="Helvetica" w:ascii="Helvetica" w:hAnsi="Helvetica"/>
          <w:color w:val="000000"/>
          <w:sz w:val="24"/>
          <w:szCs w:val="24"/>
          <w:lang w:eastAsia="it-IT"/>
        </w:rPr>
      </w:r>
    </w:p>
    <w:p>
      <w:pPr>
        <w:pStyle w:val="Normal"/>
        <w:spacing w:lineRule="auto" w:line="240" w:before="0" w:after="0"/>
        <w:ind w:right="7"/>
        <w:jc w:val="both"/>
        <w:rPr>
          <w:rFonts w:ascii="Helvetica" w:hAnsi="Helvetica" w:eastAsia="Verdana" w:cs="Helvetica"/>
          <w:color w:val="000000"/>
          <w:sz w:val="24"/>
          <w:szCs w:val="24"/>
          <w:lang w:eastAsia="it-IT"/>
        </w:rPr>
      </w:pPr>
      <w:r>
        <w:rPr>
          <w:rFonts w:eastAsia="Verdana" w:cs="Helvetica" w:ascii="Helvetica" w:hAnsi="Helvetica"/>
          <w:color w:val="000000"/>
          <w:sz w:val="24"/>
          <w:szCs w:val="24"/>
          <w:lang w:eastAsia="it-IT"/>
        </w:rPr>
        <w:t>Al fine di evitare residui finanziari, dopo aver evaso la graduatoria, è prevista la possibilità di redistribuire le risorse tra quegli Enti pubblici destinatari del finanziamento che manifesteranno l’intenzione di ampliare i propri progetti. La redistribuzione avverrà in proporzione all’importo del progetto presentato.</w:t>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t xml:space="preserve">§ 5. Soggetti ammessi a presentare domanda </w:t>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r>
    </w:p>
    <w:p>
      <w:pPr>
        <w:pStyle w:val="Normal"/>
        <w:spacing w:lineRule="auto" w:line="240" w:before="0" w:after="0"/>
        <w:ind w:right="7"/>
        <w:jc w:val="both"/>
        <w:rPr>
          <w:rFonts w:ascii="Helvetica" w:hAnsi="Helvetica" w:cs="Helvetica"/>
          <w:iCs/>
          <w:szCs w:val="24"/>
        </w:rPr>
      </w:pPr>
      <w:r>
        <w:rPr>
          <w:rFonts w:eastAsia="Times New Roman" w:cs="Helvetica" w:ascii="Helvetica" w:hAnsi="Helvetica"/>
          <w:iCs/>
          <w:sz w:val="24"/>
          <w:szCs w:val="24"/>
          <w:lang w:eastAsia="it-IT"/>
        </w:rPr>
        <w:t xml:space="preserve">Potranno presentare domanda di finanziamento i legali rappresentanti dei seguenti Enti pubblici: </w:t>
      </w:r>
      <w:r>
        <w:rPr>
          <w:rFonts w:cs="Helvetica" w:ascii="Helvetica" w:hAnsi="Helvetica"/>
          <w:iCs/>
          <w:szCs w:val="24"/>
        </w:rPr>
        <w:t>Comuni</w:t>
      </w:r>
      <w:bookmarkStart w:id="6" w:name="_Hlk208307189"/>
      <w:r>
        <w:rPr>
          <w:rFonts w:cs="Helvetica" w:ascii="Helvetica" w:hAnsi="Helvetica"/>
          <w:iCs/>
          <w:szCs w:val="24"/>
        </w:rPr>
        <w:t>, Enti capofila di Ambiti Territoriali Sociali</w:t>
      </w:r>
      <w:bookmarkEnd w:id="6"/>
      <w:r>
        <w:rPr>
          <w:rFonts w:cs="Helvetica" w:ascii="Helvetica" w:hAnsi="Helvetica"/>
          <w:iCs/>
          <w:szCs w:val="24"/>
        </w:rPr>
        <w:t>, Unioni di Comuni e Unioni Montane.</w:t>
      </w:r>
    </w:p>
    <w:p>
      <w:pPr>
        <w:pStyle w:val="Normal"/>
        <w:spacing w:lineRule="auto" w:line="240" w:before="0" w:after="0"/>
        <w:ind w:right="7"/>
        <w:jc w:val="both"/>
        <w:rPr>
          <w:rFonts w:ascii="Helvetica" w:hAnsi="Helvetica" w:eastAsia="Times New Roman" w:cs="Helvetica"/>
          <w:iCs/>
          <w:sz w:val="24"/>
          <w:szCs w:val="24"/>
          <w:lang w:eastAsia="it-IT"/>
        </w:rPr>
      </w:pPr>
      <w:r>
        <w:rPr>
          <w:rFonts w:eastAsia="Times New Roman" w:cs="Helvetica" w:ascii="Helvetica" w:hAnsi="Helvetica"/>
          <w:iCs/>
          <w:sz w:val="24"/>
          <w:szCs w:val="24"/>
          <w:lang w:eastAsia="it-IT"/>
        </w:rPr>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t xml:space="preserve">§ 6. Tempi e modalità di presentazione della domanda di finanziamento </w:t>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r>
    </w:p>
    <w:p>
      <w:pPr>
        <w:pStyle w:val="Normal"/>
        <w:spacing w:lineRule="auto" w:line="240" w:before="0" w:after="0"/>
        <w:ind w:right="7"/>
        <w:jc w:val="both"/>
        <w:rPr>
          <w:rFonts w:ascii="Helvetica" w:hAnsi="Helvetica" w:eastAsia="Times New Roman" w:cs="Helvetica"/>
          <w:sz w:val="24"/>
          <w:szCs w:val="24"/>
          <w:lang w:eastAsia="it-IT"/>
        </w:rPr>
      </w:pPr>
      <w:r>
        <w:rPr>
          <w:rFonts w:eastAsia="Times New Roman" w:cs="Helvetica" w:ascii="Helvetica" w:hAnsi="Helvetica"/>
          <w:sz w:val="24"/>
          <w:szCs w:val="24"/>
          <w:lang w:eastAsia="it-IT"/>
        </w:rPr>
        <w:t>La domanda di finanziamento va sottoscritta dal rappresentante legale dell’Ente richiedente:</w:t>
      </w:r>
    </w:p>
    <w:p>
      <w:pPr>
        <w:pStyle w:val="Normal"/>
        <w:spacing w:lineRule="auto" w:line="240" w:before="0" w:after="0"/>
        <w:ind w:hanging="284" w:left="284" w:right="7"/>
        <w:jc w:val="both"/>
        <w:rPr>
          <w:rFonts w:ascii="Helvetica" w:hAnsi="Helvetica" w:eastAsia="Times New Roman" w:cs="Helvetica"/>
          <w:sz w:val="24"/>
          <w:szCs w:val="24"/>
          <w:lang w:eastAsia="it-IT"/>
        </w:rPr>
      </w:pPr>
      <w:r>
        <w:rPr>
          <w:rFonts w:eastAsia="Times New Roman" w:cs="Helvetica" w:ascii="Helvetica" w:hAnsi="Helvetica"/>
          <w:sz w:val="24"/>
          <w:szCs w:val="24"/>
          <w:lang w:eastAsia="it-IT"/>
        </w:rPr>
        <w:t>-</w:t>
        <w:tab/>
        <w:t>con firma digitale;</w:t>
      </w:r>
    </w:p>
    <w:p>
      <w:pPr>
        <w:pStyle w:val="Normal"/>
        <w:spacing w:lineRule="auto" w:line="240" w:before="0" w:after="0"/>
        <w:ind w:hanging="284" w:left="284" w:right="7"/>
        <w:jc w:val="both"/>
        <w:rPr>
          <w:rFonts w:ascii="Helvetica" w:hAnsi="Helvetica" w:eastAsia="Times New Roman" w:cs="Helvetica"/>
          <w:sz w:val="24"/>
          <w:szCs w:val="24"/>
          <w:lang w:eastAsia="it-IT"/>
        </w:rPr>
      </w:pPr>
      <w:r>
        <w:rPr>
          <w:rFonts w:eastAsia="Times New Roman" w:cs="Helvetica" w:ascii="Helvetica" w:hAnsi="Helvetica"/>
          <w:sz w:val="24"/>
          <w:szCs w:val="24"/>
          <w:lang w:eastAsia="it-IT"/>
        </w:rPr>
        <w:t>-</w:t>
        <w:tab/>
        <w:t>oppure con firma autografa sul documento cartaceo, scansionato (file pdf) e corredata da copia (file pdf) del documento di identità in corso di validità del legale rappresentante.</w:t>
      </w:r>
    </w:p>
    <w:p>
      <w:pPr>
        <w:pStyle w:val="Normal"/>
        <w:spacing w:lineRule="auto" w:line="240" w:before="0" w:after="0"/>
        <w:ind w:right="7"/>
        <w:jc w:val="both"/>
        <w:rPr>
          <w:rFonts w:ascii="Helvetica" w:hAnsi="Helvetica" w:eastAsia="Calibri" w:cs="Times New Roman"/>
          <w:sz w:val="24"/>
          <w:szCs w:val="24"/>
        </w:rPr>
      </w:pPr>
      <w:r>
        <w:rPr>
          <w:rFonts w:eastAsia="Times New Roman" w:cs="Helvetica" w:ascii="Helvetica" w:hAnsi="Helvetica"/>
          <w:sz w:val="24"/>
          <w:szCs w:val="24"/>
          <w:lang w:eastAsia="it-IT"/>
        </w:rPr>
        <w:t xml:space="preserve">e va presentata alla Regione Marche - Direzione Politiche Sociali - Settore Contrasto al Disagio </w:t>
      </w:r>
      <w:r>
        <w:rPr>
          <w:rFonts w:eastAsia="Times New Roman" w:cs="Helvetica" w:ascii="Helvetica" w:hAnsi="Helvetica"/>
          <w:b/>
          <w:sz w:val="24"/>
          <w:szCs w:val="24"/>
          <w:lang w:eastAsia="it-IT"/>
        </w:rPr>
        <w:t>entro e non oltre le ore 23:59 del 31.10.2025</w:t>
      </w:r>
      <w:r>
        <w:rPr>
          <w:rFonts w:eastAsia="Times New Roman" w:cs="Helvetica" w:ascii="Helvetica" w:hAnsi="Helvetica"/>
          <w:sz w:val="24"/>
          <w:szCs w:val="24"/>
          <w:lang w:eastAsia="it-IT"/>
        </w:rPr>
        <w:t xml:space="preserve"> (fa fede la ricevuta rilasciata dal sistema informatico), utilizzando la procedura di invio telematico prevista dal sistema informativo regionale ProcediMarche, </w:t>
      </w:r>
      <w:r>
        <w:rPr>
          <w:rFonts w:eastAsia="Calibri" w:cs="Times New Roman" w:ascii="Helvetica" w:hAnsi="Helvetica"/>
          <w:sz w:val="24"/>
          <w:szCs w:val="24"/>
        </w:rPr>
        <w:t xml:space="preserve">accedendo alla piattaforma con SPID, CNS o CIE. </w:t>
      </w:r>
    </w:p>
    <w:p>
      <w:pPr>
        <w:pStyle w:val="Normal"/>
        <w:spacing w:lineRule="auto" w:line="240" w:before="0" w:after="0"/>
        <w:ind w:right="7"/>
        <w:jc w:val="both"/>
        <w:rPr>
          <w:rFonts w:ascii="Helvetica" w:hAnsi="Helvetica" w:eastAsia="Times New Roman" w:cs="Helvetica"/>
          <w:b/>
          <w:sz w:val="24"/>
          <w:szCs w:val="24"/>
          <w:lang w:eastAsia="it-IT"/>
        </w:rPr>
      </w:pPr>
      <w:r>
        <w:rPr>
          <w:rFonts w:eastAsia="Calibri" w:cs="Helvetica" w:ascii="Helvetica" w:hAnsi="Helvetica"/>
          <w:b/>
          <w:bCs/>
          <w:sz w:val="24"/>
          <w:szCs w:val="24"/>
          <w:lang w:eastAsia="it-IT"/>
        </w:rPr>
        <w:t xml:space="preserve">La piattaforma sarà </w:t>
      </w:r>
      <w:r>
        <w:rPr>
          <w:rFonts w:eastAsia="Times New Roman" w:cs="Helvetica" w:ascii="Helvetica" w:hAnsi="Helvetica"/>
          <w:b/>
          <w:bCs/>
          <w:sz w:val="24"/>
          <w:szCs w:val="24"/>
          <w:lang w:eastAsia="it-IT"/>
        </w:rPr>
        <w:t>disponibile al seguente indirizzo internet</w:t>
      </w:r>
      <w:r>
        <w:rPr>
          <w:rFonts w:eastAsia="Times New Roman" w:cs="Helvetica" w:ascii="Helvetica" w:hAnsi="Helvetica"/>
          <w:sz w:val="24"/>
          <w:szCs w:val="24"/>
          <w:lang w:eastAsia="it-IT"/>
        </w:rPr>
        <w:t xml:space="preserve">: </w:t>
      </w:r>
      <w:hyperlink r:id="rId3" w:tgtFrame="_blank">
        <w:r>
          <w:rPr>
            <w:rStyle w:val="Hyperlink"/>
            <w:rFonts w:cs="Helvetica" w:ascii="Helvetica" w:hAnsi="Helvetica"/>
            <w:sz w:val="24"/>
            <w:szCs w:val="24"/>
          </w:rPr>
          <w:t>https://procedimenti.regione.marche.it/Pratiche/Avvia/14256</w:t>
        </w:r>
      </w:hyperlink>
      <w:r>
        <w:rPr>
          <w:rFonts w:cs="Helvetica" w:ascii="Helvetica" w:hAnsi="Helvetica"/>
          <w:sz w:val="24"/>
          <w:szCs w:val="24"/>
        </w:rPr>
        <w:t xml:space="preserve"> </w:t>
      </w:r>
      <w:r>
        <w:rPr>
          <w:rFonts w:eastAsia="Times New Roman" w:cs="Helvetica" w:ascii="Helvetica" w:hAnsi="Helvetica"/>
          <w:b/>
          <w:bCs/>
          <w:sz w:val="24"/>
          <w:szCs w:val="24"/>
          <w:lang w:eastAsia="it-IT"/>
        </w:rPr>
        <w:t>d</w:t>
      </w:r>
      <w:r>
        <w:rPr>
          <w:rFonts w:eastAsia="Times New Roman" w:cs="Helvetica" w:ascii="Helvetica" w:hAnsi="Helvetica"/>
          <w:b/>
          <w:sz w:val="24"/>
          <w:szCs w:val="24"/>
          <w:lang w:eastAsia="it-IT"/>
        </w:rPr>
        <w:t xml:space="preserve">alle ore 9.00 </w:t>
      </w:r>
      <w:r>
        <w:rPr>
          <w:rFonts w:eastAsia="Times New Roman" w:cs="Helvetica" w:ascii="Helvetica" w:hAnsi="Helvetica"/>
          <w:b/>
          <w:bCs/>
          <w:sz w:val="24"/>
          <w:szCs w:val="24"/>
          <w:lang w:eastAsia="it-IT"/>
        </w:rPr>
        <w:t>del 22</w:t>
      </w:r>
      <w:r>
        <w:rPr>
          <w:rFonts w:eastAsia="Times New Roman" w:cs="Helvetica" w:ascii="Helvetica" w:hAnsi="Helvetica"/>
          <w:b/>
          <w:sz w:val="24"/>
          <w:szCs w:val="24"/>
          <w:lang w:eastAsia="it-IT"/>
        </w:rPr>
        <w:t xml:space="preserve"> settembre alle ore 23:59 del 31 ottobre 2025.</w:t>
      </w:r>
    </w:p>
    <w:p>
      <w:pPr>
        <w:pStyle w:val="Normal"/>
        <w:spacing w:lineRule="auto" w:line="240" w:before="0" w:after="0"/>
        <w:ind w:right="7"/>
        <w:jc w:val="both"/>
        <w:rPr>
          <w:rFonts w:ascii="Helvetica" w:hAnsi="Helvetica" w:eastAsia="Times New Roman" w:cs="Helvetica"/>
          <w:sz w:val="24"/>
          <w:szCs w:val="24"/>
          <w:lang w:eastAsia="it-IT"/>
        </w:rPr>
      </w:pPr>
      <w:r>
        <w:rPr>
          <w:rFonts w:eastAsia="Times New Roman" w:cs="Helvetica" w:ascii="Helvetica" w:hAnsi="Helvetica"/>
          <w:sz w:val="24"/>
          <w:szCs w:val="24"/>
          <w:lang w:eastAsia="it-IT"/>
        </w:rPr>
      </w:r>
    </w:p>
    <w:p>
      <w:pPr>
        <w:pStyle w:val="Normal"/>
        <w:spacing w:lineRule="auto" w:line="240" w:before="0" w:after="0"/>
        <w:ind w:right="7"/>
        <w:jc w:val="both"/>
        <w:rPr>
          <w:rFonts w:ascii="Arial" w:hAnsi="Arial" w:eastAsia="Calibri" w:cs="Times New Roman"/>
          <w:spacing w:val="-1"/>
          <w:sz w:val="24"/>
        </w:rPr>
      </w:pPr>
      <w:r>
        <w:rPr>
          <w:rFonts w:eastAsia="Times New Roman" w:cs="Helvetica" w:ascii="Helvetica" w:hAnsi="Helvetica"/>
          <w:sz w:val="24"/>
          <w:szCs w:val="24"/>
          <w:lang w:eastAsia="it-IT"/>
        </w:rPr>
        <w:t>Unitamente alla domanda va trasmesso il progetto r</w:t>
      </w:r>
      <w:r>
        <w:rPr>
          <w:rFonts w:eastAsia="Calibri" w:cs="Times New Roman" w:ascii="Arial" w:hAnsi="Arial"/>
          <w:spacing w:val="-1"/>
          <w:sz w:val="24"/>
        </w:rPr>
        <w:t xml:space="preserve">edatto utilizzando l’apposito allegato B </w:t>
      </w:r>
      <w:r>
        <w:rPr>
          <w:rFonts w:eastAsia="Calibri" w:cs="Times New Roman" w:ascii="Arial" w:hAnsi="Arial"/>
          <w:i/>
          <w:iCs/>
          <w:spacing w:val="-1"/>
          <w:sz w:val="24"/>
        </w:rPr>
        <w:t>“Progetto”</w:t>
      </w:r>
      <w:r>
        <w:rPr>
          <w:rFonts w:eastAsia="Calibri" w:cs="Times New Roman" w:ascii="Arial" w:hAnsi="Arial"/>
          <w:spacing w:val="-1"/>
          <w:sz w:val="24"/>
        </w:rPr>
        <w:t xml:space="preserve"> su carta intestata del soggetto richiedente e sottoscritto dal suo legale rappresentante, nonché il </w:t>
      </w:r>
      <w:r>
        <w:rPr>
          <w:rFonts w:eastAsia="Calibri" w:cs="Times New Roman" w:ascii="Arial" w:hAnsi="Arial"/>
          <w:i/>
          <w:iCs/>
          <w:spacing w:val="-1"/>
          <w:sz w:val="24"/>
        </w:rPr>
        <w:t>“Cronoprogramma”</w:t>
      </w:r>
      <w:r>
        <w:rPr>
          <w:rFonts w:eastAsia="Calibri" w:cs="Times New Roman" w:ascii="Arial" w:hAnsi="Arial"/>
          <w:spacing w:val="-1"/>
          <w:sz w:val="24"/>
        </w:rPr>
        <w:t xml:space="preserve"> di cui all’allegato C e il </w:t>
      </w:r>
      <w:r>
        <w:rPr>
          <w:rFonts w:eastAsia="Calibri" w:cs="Times New Roman" w:ascii="Arial" w:hAnsi="Arial"/>
          <w:i/>
          <w:iCs/>
          <w:spacing w:val="-1"/>
          <w:sz w:val="24"/>
        </w:rPr>
        <w:t>“Quadro economico”</w:t>
      </w:r>
      <w:r>
        <w:rPr>
          <w:rFonts w:eastAsia="Calibri" w:cs="Times New Roman" w:ascii="Arial" w:hAnsi="Arial"/>
          <w:spacing w:val="-1"/>
          <w:sz w:val="24"/>
        </w:rPr>
        <w:t xml:space="preserve"> di cui all’allegato D del presente Avviso.</w:t>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r>
    </w:p>
    <w:p>
      <w:pPr>
        <w:pStyle w:val="Normal"/>
        <w:spacing w:lineRule="auto" w:line="240" w:before="0" w:after="0"/>
        <w:ind w:right="7"/>
        <w:jc w:val="both"/>
        <w:rPr>
          <w:rFonts w:ascii="Helvetica" w:hAnsi="Helvetica" w:eastAsia="Arial" w:cs="Helvetica"/>
          <w:color w:val="000000"/>
          <w:sz w:val="24"/>
          <w:szCs w:val="24"/>
        </w:rPr>
      </w:pPr>
      <w:r>
        <w:rPr>
          <w:rFonts w:eastAsia="Arial" w:cs="Helvetica" w:ascii="Helvetica" w:hAnsi="Helvetica"/>
          <w:color w:val="000000"/>
          <w:sz w:val="24"/>
          <w:szCs w:val="24"/>
        </w:rPr>
        <w:t>La domanda dovrà riportare il seguente oggetto:</w:t>
      </w:r>
    </w:p>
    <w:p>
      <w:pPr>
        <w:pStyle w:val="Normal"/>
        <w:spacing w:lineRule="auto" w:line="240" w:before="0" w:after="0"/>
        <w:ind w:right="7"/>
        <w:jc w:val="both"/>
        <w:rPr>
          <w:rFonts w:ascii="Helvetica" w:hAnsi="Helvetica" w:eastAsia="Arial" w:cs="Helvetica"/>
          <w:color w:val="000000"/>
          <w:sz w:val="24"/>
          <w:szCs w:val="24"/>
        </w:rPr>
      </w:pPr>
      <w:r>
        <w:rPr>
          <w:rFonts w:eastAsia="Arial" w:cs="Helvetica" w:ascii="Helvetica" w:hAnsi="Helvetica"/>
          <w:color w:val="000000"/>
          <w:sz w:val="24"/>
          <w:szCs w:val="24"/>
        </w:rPr>
      </w:r>
    </w:p>
    <w:p>
      <w:pPr>
        <w:pStyle w:val="Normal"/>
        <w:widowControl w:val="false"/>
        <w:spacing w:lineRule="auto" w:line="240" w:before="0" w:after="0"/>
        <w:ind w:right="7"/>
        <w:jc w:val="center"/>
        <w:rPr>
          <w:rFonts w:ascii="Helvetica" w:hAnsi="Helvetica" w:eastAsia="Arial" w:cs="Helvetica"/>
          <w:color w:val="000000"/>
          <w:sz w:val="24"/>
          <w:szCs w:val="24"/>
        </w:rPr>
      </w:pPr>
      <w:r>
        <w:rPr>
          <w:rFonts w:cs="Helvetica" w:ascii="Helvetica" w:hAnsi="Helvetica"/>
          <w:b/>
          <w:sz w:val="24"/>
          <w:szCs w:val="24"/>
        </w:rPr>
        <w:t>“</w:t>
      </w:r>
      <w:r>
        <w:rPr>
          <w:rFonts w:cs="Helvetica" w:ascii="Helvetica" w:hAnsi="Helvetica"/>
          <w:b/>
          <w:sz w:val="24"/>
          <w:szCs w:val="24"/>
        </w:rPr>
        <w:t>Domanda di finanziamento - Avviso Pubblico regionale per la presentazione di progetti volti alla realizzazione di infrastrutture e servizi per la piena accessibilità di spiagge, percorsi naturalistici e cammini storico-culturali afferente al Decreto del Ministro per le disabilità 01/08/2024.</w:t>
      </w:r>
      <w:r>
        <w:rPr/>
        <w:t xml:space="preserve"> </w:t>
      </w:r>
      <w:r>
        <w:rPr>
          <w:rFonts w:cs="Helvetica" w:ascii="Helvetica" w:hAnsi="Helvetica"/>
          <w:b/>
          <w:sz w:val="24"/>
          <w:szCs w:val="24"/>
        </w:rPr>
        <w:t>CUP: B79I25000340001”</w:t>
      </w:r>
    </w:p>
    <w:p>
      <w:pPr>
        <w:pStyle w:val="Normal"/>
        <w:spacing w:lineRule="auto" w:line="240" w:before="0" w:after="0"/>
        <w:ind w:right="7"/>
        <w:jc w:val="both"/>
        <w:rPr>
          <w:rFonts w:ascii="Helvetica" w:hAnsi="Helvetica" w:eastAsia="Arial" w:cs="Helvetica"/>
          <w:color w:val="000000"/>
          <w:sz w:val="24"/>
          <w:szCs w:val="24"/>
        </w:rPr>
      </w:pPr>
      <w:r>
        <w:rPr>
          <w:rFonts w:eastAsia="Arial" w:cs="Helvetica" w:ascii="Helvetica" w:hAnsi="Helvetica"/>
          <w:color w:val="000000"/>
          <w:sz w:val="24"/>
          <w:szCs w:val="24"/>
        </w:rPr>
      </w:r>
    </w:p>
    <w:p>
      <w:pPr>
        <w:pStyle w:val="Normal"/>
        <w:spacing w:lineRule="auto" w:line="240" w:before="0" w:after="0"/>
        <w:ind w:right="7"/>
        <w:jc w:val="both"/>
        <w:rPr>
          <w:rFonts w:ascii="Helvetica" w:hAnsi="Helvetica" w:eastAsia="Arial" w:cs="Helvetica"/>
          <w:color w:val="000000"/>
          <w:sz w:val="24"/>
          <w:szCs w:val="24"/>
        </w:rPr>
      </w:pPr>
      <w:r>
        <w:rPr>
          <w:rFonts w:eastAsia="Arial" w:cs="Helvetica" w:ascii="Helvetica" w:hAnsi="Helvetica"/>
          <w:color w:val="000000"/>
          <w:sz w:val="24"/>
          <w:szCs w:val="24"/>
        </w:rPr>
        <w:t>Le domande che, per qualunque motivo, non perverranno con le modalità e nei termini suindicati non saranno prese in considerazione.</w:t>
      </w:r>
    </w:p>
    <w:p>
      <w:pPr>
        <w:pStyle w:val="Normal"/>
        <w:spacing w:lineRule="auto" w:line="240" w:before="0" w:after="0"/>
        <w:ind w:right="7"/>
        <w:jc w:val="both"/>
        <w:rPr>
          <w:rFonts w:ascii="Helvetica" w:hAnsi="Helvetica" w:eastAsia="Arial" w:cs="Helvetica"/>
          <w:bCs/>
          <w:spacing w:val="-1"/>
          <w:sz w:val="24"/>
          <w:szCs w:val="24"/>
        </w:rPr>
      </w:pPr>
      <w:r>
        <w:rPr>
          <w:rFonts w:eastAsia="Arial" w:cs="Helvetica" w:ascii="Helvetica" w:hAnsi="Helvetica"/>
          <w:bCs/>
          <w:spacing w:val="-1"/>
          <w:sz w:val="24"/>
          <w:szCs w:val="24"/>
        </w:rPr>
      </w:r>
    </w:p>
    <w:p>
      <w:pPr>
        <w:pStyle w:val="Normal"/>
        <w:spacing w:lineRule="auto" w:line="240" w:before="0" w:after="0"/>
        <w:ind w:right="7"/>
        <w:jc w:val="both"/>
        <w:rPr>
          <w:rFonts w:ascii="Helvetica" w:hAnsi="Helvetica" w:cs="Helvetica"/>
          <w:color w:val="000000"/>
          <w:sz w:val="24"/>
          <w:szCs w:val="24"/>
        </w:rPr>
      </w:pPr>
      <w:r>
        <w:rPr>
          <w:rFonts w:cs="Helvetica" w:ascii="Helvetica" w:hAnsi="Helvetica"/>
          <w:color w:val="000000"/>
          <w:sz w:val="24"/>
          <w:szCs w:val="24"/>
        </w:rPr>
        <w:t xml:space="preserve">L’Amministrazione regionale non assume alcuna responsabilità per eventuali disguidi o ritardi nella trasmissione della domanda di finanziamento imputabili a fatti di terzi, al caso fortuito o a forza maggiore. </w:t>
      </w:r>
    </w:p>
    <w:p>
      <w:pPr>
        <w:pStyle w:val="Normal"/>
        <w:spacing w:lineRule="auto" w:line="240" w:before="0" w:after="0"/>
        <w:ind w:right="7"/>
        <w:jc w:val="both"/>
        <w:rPr>
          <w:rFonts w:ascii="Helvetica" w:hAnsi="Helvetica" w:eastAsia="Arial" w:cs="Helvetica"/>
          <w:bCs/>
          <w:spacing w:val="-1"/>
          <w:sz w:val="24"/>
          <w:szCs w:val="24"/>
        </w:rPr>
      </w:pPr>
      <w:r>
        <w:rPr>
          <w:rFonts w:eastAsia="Arial" w:cs="Helvetica" w:ascii="Helvetica" w:hAnsi="Helvetica"/>
          <w:bCs/>
          <w:spacing w:val="-1"/>
          <w:sz w:val="24"/>
          <w:szCs w:val="24"/>
        </w:rPr>
      </w:r>
    </w:p>
    <w:p>
      <w:pPr>
        <w:pStyle w:val="Normal"/>
        <w:spacing w:lineRule="auto" w:line="240" w:before="0" w:after="0"/>
        <w:ind w:right="7"/>
        <w:jc w:val="both"/>
        <w:rPr>
          <w:rFonts w:ascii="Helvetica" w:hAnsi="Helvetica" w:eastAsia="Arial" w:cs="Helvetica"/>
          <w:bCs/>
          <w:spacing w:val="-1"/>
          <w:sz w:val="24"/>
          <w:szCs w:val="24"/>
        </w:rPr>
      </w:pPr>
      <w:r>
        <w:rPr>
          <w:rFonts w:eastAsia="Arial" w:cs="Helvetica" w:ascii="Helvetica" w:hAnsi="Helvetica"/>
          <w:bCs/>
          <w:spacing w:val="-1"/>
          <w:sz w:val="24"/>
          <w:szCs w:val="24"/>
        </w:rPr>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t>§ 7. Istruttoria delle domande e dei progetti</w:t>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r>
    </w:p>
    <w:p>
      <w:pPr>
        <w:pStyle w:val="Normal"/>
        <w:widowControl w:val="false"/>
        <w:spacing w:lineRule="auto" w:line="240" w:before="0" w:after="0"/>
        <w:ind w:right="7"/>
        <w:jc w:val="both"/>
        <w:rPr>
          <w:rFonts w:ascii="Arial" w:hAnsi="Arial" w:eastAsia="Calibri" w:cs="Times New Roman"/>
          <w:spacing w:val="-1"/>
          <w:sz w:val="24"/>
        </w:rPr>
      </w:pPr>
      <w:r>
        <w:rPr>
          <w:rFonts w:eastAsia="Calibri" w:cs="Times New Roman" w:ascii="Arial" w:hAnsi="Arial"/>
          <w:spacing w:val="-1"/>
          <w:sz w:val="24"/>
        </w:rPr>
        <w:t>Le domande e la relativa documentazione allegata (Progetto, Cronoprogramma, Quadro economico) saranno sottoposte ad una fase istruttoria da parte degli uffici competenti, destinata a verificarne la completezza e la correttezza formale.</w:t>
      </w:r>
    </w:p>
    <w:p>
      <w:pPr>
        <w:pStyle w:val="Normal"/>
        <w:widowControl w:val="false"/>
        <w:spacing w:lineRule="auto" w:line="240" w:before="0" w:after="0"/>
        <w:ind w:right="7"/>
        <w:jc w:val="both"/>
        <w:rPr>
          <w:rFonts w:ascii="Arial" w:hAnsi="Arial" w:eastAsia="Calibri" w:cs="Times New Roman"/>
          <w:spacing w:val="-1"/>
          <w:sz w:val="24"/>
        </w:rPr>
      </w:pPr>
      <w:r>
        <w:rPr>
          <w:rFonts w:eastAsia="Calibri" w:cs="Times New Roman" w:ascii="Arial" w:hAnsi="Arial"/>
          <w:spacing w:val="-1"/>
          <w:sz w:val="24"/>
        </w:rPr>
      </w:r>
    </w:p>
    <w:p>
      <w:pPr>
        <w:pStyle w:val="Normal"/>
        <w:widowControl w:val="false"/>
        <w:spacing w:lineRule="auto" w:line="240" w:before="0" w:after="0"/>
        <w:ind w:right="7"/>
        <w:jc w:val="both"/>
        <w:rPr>
          <w:rFonts w:ascii="Arial" w:hAnsi="Arial" w:eastAsia="Calibri" w:cs="Times New Roman"/>
          <w:spacing w:val="-1"/>
          <w:sz w:val="24"/>
        </w:rPr>
      </w:pPr>
      <w:r>
        <w:rPr>
          <w:rFonts w:eastAsia="Calibri" w:cs="Times New Roman" w:ascii="Arial" w:hAnsi="Arial"/>
          <w:spacing w:val="-1"/>
          <w:sz w:val="24"/>
        </w:rPr>
        <w:t>La domanda sarà ritenuta ammissibile se:</w:t>
      </w:r>
    </w:p>
    <w:p>
      <w:pPr>
        <w:pStyle w:val="Normal"/>
        <w:widowControl w:val="false"/>
        <w:spacing w:lineRule="auto" w:line="240" w:before="0" w:after="0"/>
        <w:ind w:hanging="284" w:left="284" w:right="7"/>
        <w:jc w:val="both"/>
        <w:rPr>
          <w:rFonts w:ascii="Arial" w:hAnsi="Arial" w:eastAsia="Calibri" w:cs="Times New Roman"/>
          <w:spacing w:val="-1"/>
          <w:sz w:val="24"/>
        </w:rPr>
      </w:pPr>
      <w:r>
        <w:rPr>
          <w:rFonts w:eastAsia="Calibri" w:cs="Times New Roman" w:ascii="Arial" w:hAnsi="Arial"/>
          <w:spacing w:val="-1"/>
          <w:sz w:val="24"/>
        </w:rPr>
        <w:t>•</w:t>
      </w:r>
      <w:r>
        <w:rPr>
          <w:rFonts w:eastAsia="Calibri" w:cs="Times New Roman" w:ascii="Arial" w:hAnsi="Arial"/>
          <w:spacing w:val="-1"/>
          <w:sz w:val="24"/>
        </w:rPr>
        <w:tab/>
        <w:t>pervenuta entro la data e l’ora di scadenza e secondo le modalità indicate al § 6 del presente Avviso;</w:t>
      </w:r>
    </w:p>
    <w:p>
      <w:pPr>
        <w:pStyle w:val="Normal"/>
        <w:widowControl w:val="false"/>
        <w:spacing w:lineRule="auto" w:line="240" w:before="0" w:after="0"/>
        <w:ind w:hanging="284" w:left="284" w:right="7"/>
        <w:jc w:val="both"/>
        <w:rPr>
          <w:rFonts w:ascii="Arial" w:hAnsi="Arial" w:eastAsia="Calibri" w:cs="Times New Roman"/>
          <w:spacing w:val="-1"/>
          <w:sz w:val="24"/>
        </w:rPr>
      </w:pPr>
      <w:r>
        <w:rPr>
          <w:rFonts w:eastAsia="Calibri" w:cs="Times New Roman" w:ascii="Arial" w:hAnsi="Arial"/>
          <w:spacing w:val="-1"/>
          <w:sz w:val="24"/>
        </w:rPr>
        <w:t>•</w:t>
      </w:r>
      <w:r>
        <w:rPr>
          <w:rFonts w:eastAsia="Calibri" w:cs="Times New Roman" w:ascii="Arial" w:hAnsi="Arial"/>
          <w:spacing w:val="-1"/>
          <w:sz w:val="24"/>
        </w:rPr>
        <w:tab/>
        <w:t xml:space="preserve">contenente la documentazione richiesta dal presente Avviso. </w:t>
      </w:r>
    </w:p>
    <w:p>
      <w:pPr>
        <w:pStyle w:val="Normal"/>
        <w:widowControl w:val="false"/>
        <w:spacing w:lineRule="auto" w:line="240" w:before="0" w:after="0"/>
        <w:ind w:right="7"/>
        <w:jc w:val="both"/>
        <w:rPr>
          <w:rFonts w:ascii="Arial" w:hAnsi="Arial" w:eastAsia="Calibri" w:cs="Times New Roman"/>
          <w:spacing w:val="-1"/>
          <w:sz w:val="24"/>
        </w:rPr>
      </w:pPr>
      <w:r>
        <w:rPr>
          <w:rFonts w:eastAsia="Calibri" w:cs="Times New Roman" w:ascii="Arial" w:hAnsi="Arial"/>
          <w:spacing w:val="-1"/>
          <w:sz w:val="24"/>
        </w:rPr>
      </w:r>
    </w:p>
    <w:p>
      <w:pPr>
        <w:pStyle w:val="Normal"/>
        <w:widowControl w:val="false"/>
        <w:spacing w:lineRule="auto" w:line="240" w:before="0" w:after="0"/>
        <w:ind w:right="7"/>
        <w:jc w:val="both"/>
        <w:rPr>
          <w:rFonts w:ascii="Arial" w:hAnsi="Arial" w:eastAsia="Calibri" w:cs="Times New Roman"/>
          <w:spacing w:val="-1"/>
          <w:sz w:val="24"/>
        </w:rPr>
      </w:pPr>
      <w:r>
        <w:rPr>
          <w:rFonts w:eastAsia="Calibri" w:cs="Times New Roman" w:ascii="Arial" w:hAnsi="Arial"/>
          <w:spacing w:val="-1"/>
          <w:sz w:val="24"/>
        </w:rPr>
        <w:t>Saranno escluse le domande:</w:t>
      </w:r>
    </w:p>
    <w:p>
      <w:pPr>
        <w:pStyle w:val="Normal"/>
        <w:widowControl w:val="false"/>
        <w:spacing w:lineRule="auto" w:line="240" w:before="0" w:after="0"/>
        <w:ind w:hanging="284" w:left="284" w:right="7"/>
        <w:jc w:val="both"/>
        <w:rPr>
          <w:rFonts w:ascii="Arial" w:hAnsi="Arial" w:eastAsia="Calibri" w:cs="Times New Roman"/>
          <w:spacing w:val="-1"/>
          <w:sz w:val="24"/>
        </w:rPr>
      </w:pPr>
      <w:r>
        <w:rPr>
          <w:rFonts w:eastAsia="Calibri" w:cs="Times New Roman" w:ascii="Arial" w:hAnsi="Arial"/>
          <w:spacing w:val="-1"/>
          <w:sz w:val="24"/>
        </w:rPr>
        <w:t>•</w:t>
      </w:r>
      <w:r>
        <w:rPr>
          <w:rFonts w:eastAsia="Calibri" w:cs="Times New Roman" w:ascii="Arial" w:hAnsi="Arial"/>
          <w:spacing w:val="-1"/>
          <w:sz w:val="24"/>
        </w:rPr>
        <w:tab/>
        <w:t>trasmesse oltre la data e l’ora di scadenza oppure in difformità rispetto alle modalità indicate nel presente Avviso;</w:t>
      </w:r>
    </w:p>
    <w:p>
      <w:pPr>
        <w:pStyle w:val="Normal"/>
        <w:widowControl w:val="false"/>
        <w:spacing w:lineRule="auto" w:line="240" w:before="0" w:after="0"/>
        <w:ind w:hanging="284" w:left="284" w:right="7"/>
        <w:jc w:val="both"/>
        <w:rPr>
          <w:rFonts w:ascii="Arial" w:hAnsi="Arial" w:eastAsia="Calibri" w:cs="Times New Roman"/>
          <w:spacing w:val="-1"/>
          <w:sz w:val="24"/>
        </w:rPr>
      </w:pPr>
      <w:r>
        <w:rPr>
          <w:rFonts w:eastAsia="Calibri" w:cs="Times New Roman" w:ascii="Arial" w:hAnsi="Arial"/>
          <w:spacing w:val="-1"/>
          <w:sz w:val="24"/>
        </w:rPr>
        <w:t>•</w:t>
      </w:r>
      <w:r>
        <w:rPr>
          <w:rFonts w:eastAsia="Calibri" w:cs="Times New Roman" w:ascii="Arial" w:hAnsi="Arial"/>
          <w:spacing w:val="-1"/>
          <w:sz w:val="24"/>
        </w:rPr>
        <w:tab/>
        <w:t>prive della firma del legale rappresentante del soggetto richiedente;</w:t>
      </w:r>
    </w:p>
    <w:p>
      <w:pPr>
        <w:pStyle w:val="Normal"/>
        <w:widowControl w:val="false"/>
        <w:spacing w:lineRule="auto" w:line="240" w:before="0" w:after="0"/>
        <w:ind w:hanging="284" w:left="284" w:right="7"/>
        <w:jc w:val="both"/>
        <w:rPr>
          <w:rFonts w:ascii="Arial" w:hAnsi="Arial" w:eastAsia="Calibri" w:cs="Times New Roman"/>
          <w:spacing w:val="-1"/>
          <w:sz w:val="24"/>
        </w:rPr>
      </w:pPr>
      <w:r>
        <w:rPr>
          <w:rFonts w:eastAsia="Calibri" w:cs="Times New Roman" w:ascii="Arial" w:hAnsi="Arial"/>
          <w:spacing w:val="-1"/>
          <w:sz w:val="24"/>
        </w:rPr>
        <w:t>•</w:t>
      </w:r>
      <w:r>
        <w:rPr>
          <w:rFonts w:eastAsia="Calibri" w:cs="Times New Roman" w:ascii="Arial" w:hAnsi="Arial"/>
          <w:spacing w:val="-1"/>
          <w:sz w:val="24"/>
        </w:rPr>
        <w:tab/>
        <w:t>le cui finalità e obiettivi non siano coerenti con quanto previsto dal presente Avviso.</w:t>
      </w:r>
    </w:p>
    <w:p>
      <w:pPr>
        <w:pStyle w:val="Normal"/>
        <w:widowControl w:val="false"/>
        <w:spacing w:lineRule="auto" w:line="240" w:before="0" w:after="0"/>
        <w:ind w:right="7"/>
        <w:jc w:val="both"/>
        <w:rPr>
          <w:rFonts w:ascii="Arial" w:hAnsi="Arial" w:eastAsia="Calibri" w:cs="Times New Roman"/>
          <w:spacing w:val="-1"/>
          <w:sz w:val="24"/>
        </w:rPr>
      </w:pPr>
      <w:r>
        <w:rPr>
          <w:rFonts w:eastAsia="Calibri" w:cs="Times New Roman" w:ascii="Arial" w:hAnsi="Arial"/>
          <w:spacing w:val="-1"/>
          <w:sz w:val="24"/>
        </w:rPr>
      </w:r>
    </w:p>
    <w:p>
      <w:pPr>
        <w:pStyle w:val="Normal"/>
        <w:widowControl w:val="false"/>
        <w:spacing w:lineRule="auto" w:line="240" w:before="0" w:after="0"/>
        <w:ind w:right="7"/>
        <w:jc w:val="both"/>
        <w:rPr>
          <w:rFonts w:ascii="Arial" w:hAnsi="Arial" w:eastAsia="Calibri" w:cs="Times New Roman"/>
          <w:spacing w:val="-1"/>
          <w:sz w:val="24"/>
        </w:rPr>
      </w:pPr>
      <w:r>
        <w:rPr>
          <w:rFonts w:eastAsia="Calibri" w:cs="Times New Roman" w:ascii="Arial" w:hAnsi="Arial"/>
          <w:spacing w:val="-1"/>
          <w:sz w:val="24"/>
        </w:rPr>
      </w:r>
    </w:p>
    <w:p>
      <w:pPr>
        <w:pStyle w:val="Normal"/>
        <w:widowControl w:val="false"/>
        <w:spacing w:lineRule="auto" w:line="240" w:before="0" w:after="0"/>
        <w:ind w:right="7"/>
        <w:jc w:val="both"/>
        <w:rPr>
          <w:rFonts w:ascii="Arial" w:hAnsi="Arial" w:eastAsia="Calibri" w:cs="Times New Roman"/>
          <w:spacing w:val="-1"/>
          <w:sz w:val="24"/>
        </w:rPr>
      </w:pPr>
      <w:r>
        <w:rPr>
          <w:rFonts w:eastAsia="Calibri" w:cs="Times New Roman" w:ascii="Arial" w:hAnsi="Arial"/>
          <w:spacing w:val="-1"/>
          <w:sz w:val="24"/>
        </w:rPr>
        <w:t>In corso d’istruttoria, in caso di carenza documentale, l’Amministrazione si riserva la facoltà di richiedere chiarimenti ed integrazioni della documentazione amministrativa ai sensi della Legge n. 241/1990 e ss.mm.ii..</w:t>
      </w:r>
    </w:p>
    <w:p>
      <w:pPr>
        <w:pStyle w:val="Normal"/>
        <w:widowControl w:val="false"/>
        <w:spacing w:lineRule="auto" w:line="240" w:before="0" w:after="0"/>
        <w:ind w:right="7"/>
        <w:jc w:val="both"/>
        <w:rPr>
          <w:rFonts w:ascii="Arial" w:hAnsi="Arial" w:eastAsia="Calibri" w:cs="Times New Roman"/>
          <w:spacing w:val="-1"/>
          <w:sz w:val="24"/>
        </w:rPr>
      </w:pPr>
      <w:r>
        <w:rPr>
          <w:rFonts w:eastAsia="Calibri" w:cs="Times New Roman" w:ascii="Arial" w:hAnsi="Arial"/>
          <w:spacing w:val="-1"/>
          <w:sz w:val="24"/>
        </w:rPr>
      </w:r>
    </w:p>
    <w:p>
      <w:pPr>
        <w:pStyle w:val="Normal"/>
        <w:widowControl w:val="false"/>
        <w:spacing w:lineRule="auto" w:line="240" w:before="0" w:after="0"/>
        <w:ind w:right="7"/>
        <w:jc w:val="both"/>
        <w:rPr>
          <w:rFonts w:ascii="Arial" w:hAnsi="Arial" w:eastAsia="Calibri" w:cs="Times New Roman"/>
          <w:spacing w:val="-1"/>
          <w:sz w:val="24"/>
        </w:rPr>
      </w:pPr>
      <w:r>
        <w:rPr>
          <w:rFonts w:eastAsia="Calibri" w:cs="Times New Roman" w:ascii="Arial" w:hAnsi="Arial"/>
          <w:spacing w:val="-1"/>
          <w:sz w:val="24"/>
        </w:rPr>
        <w:t>Dopo la fase istruttoria di cui sopra, si procederà alla valutazione dei progetti pervenuti da parte della Commissione nominata con apposito decreto dirigenziale,</w:t>
      </w:r>
      <w:r>
        <w:rPr/>
        <w:t xml:space="preserve"> </w:t>
      </w:r>
      <w:r>
        <w:rPr>
          <w:rFonts w:eastAsia="Calibri" w:cs="Times New Roman" w:ascii="Arial" w:hAnsi="Arial"/>
          <w:spacing w:val="-1"/>
          <w:sz w:val="24"/>
        </w:rPr>
        <w:t>composta da almeno tre funzionari interni all’Amministrazione regionale, provenienti dall’area del sociale, del turismo e dell’urbanistica/edilizia, incaricata di svolgere e verbalizzare tutte le operazioni utili alla formulazione della graduatoria.</w:t>
      </w:r>
    </w:p>
    <w:p>
      <w:pPr>
        <w:pStyle w:val="Normal"/>
        <w:widowControl w:val="false"/>
        <w:spacing w:lineRule="auto" w:line="240" w:before="0" w:after="0"/>
        <w:ind w:right="7"/>
        <w:jc w:val="both"/>
        <w:rPr>
          <w:rFonts w:ascii="Arial" w:hAnsi="Arial" w:eastAsia="Calibri" w:cs="Times New Roman"/>
          <w:spacing w:val="-1"/>
          <w:sz w:val="24"/>
        </w:rPr>
      </w:pPr>
      <w:r>
        <w:rPr>
          <w:rFonts w:eastAsia="Calibri" w:cs="Times New Roman" w:ascii="Arial" w:hAnsi="Arial"/>
          <w:spacing w:val="-1"/>
          <w:sz w:val="24"/>
        </w:rPr>
      </w:r>
    </w:p>
    <w:p>
      <w:pPr>
        <w:pStyle w:val="Normal"/>
        <w:widowControl w:val="false"/>
        <w:spacing w:lineRule="auto" w:line="240" w:before="0" w:after="0"/>
        <w:ind w:right="7"/>
        <w:jc w:val="both"/>
        <w:rPr>
          <w:rFonts w:ascii="Arial" w:hAnsi="Arial" w:eastAsia="Calibri" w:cs="Times New Roman"/>
          <w:spacing w:val="-1"/>
          <w:sz w:val="24"/>
        </w:rPr>
      </w:pPr>
      <w:r>
        <w:rPr>
          <w:rFonts w:eastAsia="Calibri" w:cs="Times New Roman" w:ascii="Arial" w:hAnsi="Arial"/>
          <w:spacing w:val="-1"/>
          <w:sz w:val="24"/>
        </w:rPr>
        <w:t xml:space="preserve">I progetti pervenuti saranno valutati applicando i criteri </w:t>
      </w:r>
      <w:bookmarkStart w:id="7" w:name="_Hlk207625729"/>
      <w:r>
        <w:rPr>
          <w:rFonts w:eastAsia="Calibri" w:cs="Times New Roman" w:ascii="Arial" w:hAnsi="Arial"/>
          <w:spacing w:val="-1"/>
          <w:sz w:val="24"/>
        </w:rPr>
        <w:t>di cui al successivo § 8</w:t>
      </w:r>
      <w:bookmarkEnd w:id="7"/>
      <w:r>
        <w:rPr>
          <w:rFonts w:eastAsia="Calibri" w:cs="Times New Roman" w:ascii="Arial" w:hAnsi="Arial"/>
          <w:spacing w:val="-1"/>
          <w:sz w:val="24"/>
        </w:rPr>
        <w:t>. Ad ogni progetto sarà assegnato un punteggio complessivo quale somma dei punti assegnati per ogni criterio da 1 a 6 di cui al di cui al § 8. La graduatoria di merito dei progetti sarà basata sul punteggio complessivo.</w:t>
      </w:r>
    </w:p>
    <w:p>
      <w:pPr>
        <w:pStyle w:val="Normal"/>
        <w:widowControl w:val="false"/>
        <w:spacing w:lineRule="auto" w:line="240" w:before="0" w:after="0"/>
        <w:ind w:right="7"/>
        <w:jc w:val="both"/>
        <w:rPr>
          <w:rFonts w:ascii="Arial" w:hAnsi="Arial" w:eastAsia="Calibri" w:cs="Times New Roman"/>
          <w:spacing w:val="-1"/>
          <w:sz w:val="24"/>
        </w:rPr>
      </w:pPr>
      <w:r>
        <w:rPr>
          <w:rFonts w:eastAsia="Calibri" w:cs="Times New Roman" w:ascii="Arial" w:hAnsi="Arial"/>
          <w:spacing w:val="-1"/>
          <w:sz w:val="24"/>
        </w:rPr>
      </w:r>
    </w:p>
    <w:p>
      <w:pPr>
        <w:pStyle w:val="Normal"/>
        <w:widowControl w:val="false"/>
        <w:spacing w:lineRule="auto" w:line="240" w:before="0" w:after="0"/>
        <w:ind w:right="7"/>
        <w:jc w:val="both"/>
        <w:rPr>
          <w:rFonts w:ascii="Arial" w:hAnsi="Arial" w:eastAsia="Calibri" w:cs="Times New Roman"/>
          <w:spacing w:val="-1"/>
          <w:sz w:val="24"/>
        </w:rPr>
      </w:pPr>
      <w:r>
        <w:rPr>
          <w:rFonts w:eastAsia="Calibri" w:cs="Times New Roman" w:ascii="Arial" w:hAnsi="Arial"/>
          <w:spacing w:val="-1"/>
          <w:sz w:val="24"/>
        </w:rPr>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t>§ 8. Criteri di valutazione dei progetti per la formazione della graduatoria</w:t>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t xml:space="preserve"> </w:t>
      </w:r>
    </w:p>
    <w:p>
      <w:pPr>
        <w:pStyle w:val="Normal"/>
        <w:widowControl w:val="false"/>
        <w:spacing w:lineRule="auto" w:line="240" w:before="0" w:after="0"/>
        <w:ind w:right="7"/>
        <w:jc w:val="both"/>
        <w:rPr>
          <w:rFonts w:ascii="Arial" w:hAnsi="Arial" w:eastAsia="Calibri" w:cs="Times New Roman"/>
          <w:spacing w:val="-1"/>
          <w:sz w:val="24"/>
        </w:rPr>
      </w:pPr>
      <w:r>
        <w:rPr>
          <w:rFonts w:eastAsia="Calibri" w:cs="Times New Roman" w:ascii="Arial" w:hAnsi="Arial"/>
          <w:spacing w:val="-1"/>
          <w:sz w:val="24"/>
        </w:rPr>
        <w:t>Ciascun progetto ritenuto ammissibile sarà oggetto di valutazione da parte della Commissione, sulla base dei criteri individuati nella seguente tabella e dei relativi punteggi:</w:t>
      </w:r>
    </w:p>
    <w:p>
      <w:pPr>
        <w:pStyle w:val="Normal"/>
        <w:widowControl w:val="false"/>
        <w:spacing w:lineRule="auto" w:line="240" w:before="0" w:after="0"/>
        <w:ind w:right="7"/>
        <w:jc w:val="both"/>
        <w:rPr>
          <w:rFonts w:ascii="Arial" w:hAnsi="Arial" w:eastAsia="Calibri" w:cs="Times New Roman"/>
          <w:spacing w:val="-1"/>
          <w:sz w:val="24"/>
        </w:rPr>
      </w:pPr>
      <w:r>
        <w:rPr>
          <w:rFonts w:eastAsia="Calibri" w:cs="Times New Roman" w:ascii="Arial" w:hAnsi="Arial"/>
          <w:spacing w:val="-1"/>
          <w:sz w:val="24"/>
        </w:rPr>
      </w:r>
    </w:p>
    <w:tbl>
      <w:tblPr>
        <w:tblStyle w:val="TableNormal3"/>
        <w:tblW w:w="9639" w:type="dxa"/>
        <w:jc w:val="left"/>
        <w:tblInd w:w="-8" w:type="dxa"/>
        <w:tblLayout w:type="fixed"/>
        <w:tblCellMar>
          <w:top w:w="0" w:type="dxa"/>
          <w:left w:w="7" w:type="dxa"/>
          <w:bottom w:w="0" w:type="dxa"/>
          <w:right w:w="7" w:type="dxa"/>
        </w:tblCellMar>
        <w:tblLook w:firstRow="1" w:noVBand="0" w:lastRow="1" w:firstColumn="1" w:lastColumn="1" w:noHBand="0" w:val="01e0"/>
      </w:tblPr>
      <w:tblGrid>
        <w:gridCol w:w="7954"/>
        <w:gridCol w:w="1684"/>
      </w:tblGrid>
      <w:tr>
        <w:trPr>
          <w:trHeight w:val="413" w:hRule="exact"/>
        </w:trPr>
        <w:tc>
          <w:tcPr>
            <w:tcW w:w="795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right="7"/>
              <w:jc w:val="left"/>
              <w:rPr>
                <w:rFonts w:ascii="Arial" w:hAnsi="Arial" w:eastAsia="Arial" w:cs="Arial"/>
                <w:lang w:val="it-IT"/>
              </w:rPr>
            </w:pPr>
            <w:r>
              <w:rPr>
                <w:rFonts w:eastAsia="Calibri" w:cs="Times New Roman" w:ascii="Arial" w:hAnsi="Arial"/>
                <w:b/>
                <w:spacing w:val="-2"/>
                <w:kern w:val="0"/>
                <w:sz w:val="22"/>
                <w:szCs w:val="22"/>
                <w:lang w:val="it-IT" w:eastAsia="en-US" w:bidi="ar-SA"/>
              </w:rPr>
              <w:t>CRITERI</w:t>
            </w:r>
            <w:r>
              <w:rPr>
                <w:rFonts w:eastAsia="Calibri" w:cs="Times New Roman" w:ascii="Arial" w:hAnsi="Arial"/>
                <w:b/>
                <w:spacing w:val="2"/>
                <w:kern w:val="0"/>
                <w:sz w:val="22"/>
                <w:szCs w:val="22"/>
                <w:lang w:val="it-IT" w:eastAsia="en-US" w:bidi="ar-SA"/>
              </w:rPr>
              <w:t xml:space="preserve"> </w:t>
            </w:r>
            <w:r>
              <w:rPr>
                <w:rFonts w:eastAsia="Calibri" w:cs="Times New Roman" w:ascii="Arial" w:hAnsi="Arial"/>
                <w:b/>
                <w:spacing w:val="-1"/>
                <w:kern w:val="0"/>
                <w:sz w:val="22"/>
                <w:szCs w:val="22"/>
                <w:lang w:val="it-IT" w:eastAsia="en-US" w:bidi="ar-SA"/>
              </w:rPr>
              <w:t>DI</w:t>
            </w:r>
            <w:r>
              <w:rPr>
                <w:rFonts w:eastAsia="Calibri" w:cs="Times New Roman" w:ascii="Arial" w:hAnsi="Arial"/>
                <w:b/>
                <w:spacing w:val="2"/>
                <w:kern w:val="0"/>
                <w:sz w:val="22"/>
                <w:szCs w:val="22"/>
                <w:lang w:val="it-IT" w:eastAsia="en-US" w:bidi="ar-SA"/>
              </w:rPr>
              <w:t xml:space="preserve"> </w:t>
            </w:r>
            <w:r>
              <w:rPr>
                <w:rFonts w:eastAsia="Calibri" w:cs="Times New Roman" w:ascii="Arial" w:hAnsi="Arial"/>
                <w:b/>
                <w:spacing w:val="-1"/>
                <w:kern w:val="0"/>
                <w:sz w:val="22"/>
                <w:szCs w:val="22"/>
                <w:lang w:val="it-IT" w:eastAsia="en-US" w:bidi="ar-SA"/>
              </w:rPr>
              <w:t>VALUTAZIONE</w:t>
            </w:r>
          </w:p>
        </w:tc>
        <w:tc>
          <w:tcPr>
            <w:tcW w:w="168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right="7"/>
              <w:jc w:val="center"/>
              <w:rPr>
                <w:rFonts w:ascii="Arial" w:hAnsi="Arial" w:eastAsia="Arial" w:cs="Arial"/>
                <w:sz w:val="24"/>
                <w:szCs w:val="24"/>
                <w:lang w:val="it-IT"/>
              </w:rPr>
            </w:pPr>
            <w:r>
              <w:rPr>
                <w:rFonts w:eastAsia="Calibri" w:cs="Times New Roman" w:ascii="Arial" w:hAnsi="Arial"/>
                <w:b/>
                <w:spacing w:val="-1"/>
                <w:kern w:val="0"/>
                <w:sz w:val="24"/>
                <w:szCs w:val="22"/>
                <w:lang w:val="it-IT" w:eastAsia="en-US" w:bidi="ar-SA"/>
              </w:rPr>
              <w:t>Punti</w:t>
            </w:r>
          </w:p>
        </w:tc>
      </w:tr>
      <w:tr>
        <w:trPr>
          <w:trHeight w:val="1158" w:hRule="exact"/>
        </w:trPr>
        <w:tc>
          <w:tcPr>
            <w:tcW w:w="795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6"/>
              </w:numPr>
              <w:spacing w:before="0" w:after="0"/>
              <w:ind w:hanging="360" w:left="720" w:right="147"/>
              <w:contextualSpacing/>
              <w:rPr>
                <w:rFonts w:ascii="Helvetica" w:hAnsi="Helvetica" w:eastAsia="Arial" w:cs="Helvetica"/>
                <w:szCs w:val="24"/>
                <w:lang w:val="it-IT"/>
              </w:rPr>
            </w:pPr>
            <w:r>
              <w:rPr>
                <w:rFonts w:eastAsia="Arial" w:cs="Helvetica" w:ascii="Helvetica" w:hAnsi="Helvetica"/>
                <w:b/>
                <w:bCs/>
                <w:spacing w:val="-1"/>
                <w:kern w:val="0"/>
                <w:szCs w:val="24"/>
                <w:lang w:val="it-IT" w:bidi="ar-SA"/>
              </w:rPr>
              <w:t>Qualità</w:t>
            </w:r>
            <w:r>
              <w:rPr>
                <w:rFonts w:eastAsia="Arial" w:cs="Helvetica" w:ascii="Helvetica" w:hAnsi="Helvetica"/>
                <w:b/>
                <w:bCs/>
                <w:spacing w:val="1"/>
                <w:kern w:val="0"/>
                <w:szCs w:val="24"/>
                <w:lang w:val="it-IT" w:bidi="ar-SA"/>
              </w:rPr>
              <w:t xml:space="preserve"> </w:t>
            </w:r>
            <w:r>
              <w:rPr>
                <w:rFonts w:eastAsia="Arial" w:cs="Helvetica" w:ascii="Helvetica" w:hAnsi="Helvetica"/>
                <w:b/>
                <w:bCs/>
                <w:spacing w:val="-1"/>
                <w:kern w:val="0"/>
                <w:szCs w:val="24"/>
                <w:lang w:val="it-IT" w:bidi="ar-SA"/>
              </w:rPr>
              <w:t>complessiva</w:t>
            </w:r>
            <w:r>
              <w:rPr>
                <w:rFonts w:eastAsia="Arial" w:cs="Helvetica" w:ascii="Helvetica" w:hAnsi="Helvetica"/>
                <w:b/>
                <w:bCs/>
                <w:spacing w:val="4"/>
                <w:kern w:val="0"/>
                <w:szCs w:val="24"/>
                <w:lang w:val="it-IT" w:bidi="ar-SA"/>
              </w:rPr>
              <w:t xml:space="preserve"> del </w:t>
            </w:r>
            <w:r>
              <w:rPr>
                <w:rFonts w:eastAsia="Arial" w:cs="Helvetica" w:ascii="Helvetica" w:hAnsi="Helvetica"/>
                <w:b/>
                <w:bCs/>
                <w:spacing w:val="-1"/>
                <w:kern w:val="0"/>
                <w:szCs w:val="24"/>
                <w:lang w:val="it-IT" w:bidi="ar-SA"/>
              </w:rPr>
              <w:t>progetto</w:t>
            </w:r>
            <w:r>
              <w:rPr>
                <w:rFonts w:eastAsia="Arial" w:cs="Helvetica" w:ascii="Helvetica" w:hAnsi="Helvetica"/>
                <w:spacing w:val="3"/>
                <w:kern w:val="0"/>
                <w:szCs w:val="24"/>
                <w:lang w:val="it-IT" w:bidi="ar-SA"/>
              </w:rPr>
              <w:t xml:space="preserve"> </w:t>
            </w:r>
            <w:r>
              <w:rPr>
                <w:rFonts w:eastAsia="Arial" w:cs="Helvetica" w:ascii="Helvetica" w:hAnsi="Helvetica"/>
                <w:kern w:val="0"/>
                <w:szCs w:val="24"/>
                <w:lang w:val="it-IT" w:bidi="ar-SA"/>
              </w:rPr>
              <w:t>dal</w:t>
            </w:r>
            <w:r>
              <w:rPr>
                <w:rFonts w:eastAsia="Arial" w:cs="Helvetica" w:ascii="Helvetica" w:hAnsi="Helvetica"/>
                <w:spacing w:val="35"/>
                <w:kern w:val="0"/>
                <w:szCs w:val="24"/>
                <w:lang w:val="it-IT" w:bidi="ar-SA"/>
              </w:rPr>
              <w:t xml:space="preserve"> </w:t>
            </w:r>
            <w:r>
              <w:rPr>
                <w:rFonts w:eastAsia="Arial" w:cs="Helvetica" w:ascii="Helvetica" w:hAnsi="Helvetica"/>
                <w:spacing w:val="-1"/>
                <w:kern w:val="0"/>
                <w:szCs w:val="24"/>
                <w:lang w:val="it-IT" w:bidi="ar-SA"/>
              </w:rPr>
              <w:t>punto</w:t>
            </w:r>
            <w:r>
              <w:rPr>
                <w:rFonts w:eastAsia="Arial" w:cs="Helvetica" w:ascii="Helvetica" w:hAnsi="Helvetica"/>
                <w:spacing w:val="19"/>
                <w:kern w:val="0"/>
                <w:szCs w:val="24"/>
                <w:lang w:val="it-IT" w:bidi="ar-SA"/>
              </w:rPr>
              <w:t xml:space="preserve"> </w:t>
            </w:r>
            <w:r>
              <w:rPr>
                <w:rFonts w:eastAsia="Arial" w:cs="Helvetica" w:ascii="Helvetica" w:hAnsi="Helvetica"/>
                <w:spacing w:val="-1"/>
                <w:kern w:val="0"/>
                <w:szCs w:val="24"/>
                <w:lang w:val="it-IT" w:bidi="ar-SA"/>
              </w:rPr>
              <w:t>di</w:t>
            </w:r>
            <w:r>
              <w:rPr>
                <w:rFonts w:eastAsia="Arial" w:cs="Helvetica" w:ascii="Helvetica" w:hAnsi="Helvetica"/>
                <w:spacing w:val="19"/>
                <w:kern w:val="0"/>
                <w:szCs w:val="24"/>
                <w:lang w:val="it-IT" w:bidi="ar-SA"/>
              </w:rPr>
              <w:t xml:space="preserve"> </w:t>
            </w:r>
            <w:r>
              <w:rPr>
                <w:rFonts w:eastAsia="Arial" w:cs="Helvetica" w:ascii="Helvetica" w:hAnsi="Helvetica"/>
                <w:spacing w:val="-1"/>
                <w:kern w:val="0"/>
                <w:szCs w:val="24"/>
                <w:lang w:val="it-IT" w:bidi="ar-SA"/>
              </w:rPr>
              <w:t>vista</w:t>
            </w:r>
            <w:r>
              <w:rPr>
                <w:rFonts w:eastAsia="Arial" w:cs="Helvetica" w:ascii="Helvetica" w:hAnsi="Helvetica"/>
                <w:spacing w:val="19"/>
                <w:kern w:val="0"/>
                <w:szCs w:val="24"/>
                <w:lang w:val="it-IT" w:bidi="ar-SA"/>
              </w:rPr>
              <w:t xml:space="preserve"> </w:t>
            </w:r>
            <w:r>
              <w:rPr>
                <w:rFonts w:eastAsia="Arial" w:cs="Helvetica" w:ascii="Helvetica" w:hAnsi="Helvetica"/>
                <w:spacing w:val="-1"/>
                <w:kern w:val="0"/>
                <w:szCs w:val="24"/>
                <w:lang w:val="it-IT" w:bidi="ar-SA"/>
              </w:rPr>
              <w:t>della</w:t>
            </w:r>
            <w:r>
              <w:rPr>
                <w:rFonts w:eastAsia="Arial" w:cs="Helvetica" w:ascii="Helvetica" w:hAnsi="Helvetica"/>
                <w:spacing w:val="19"/>
                <w:kern w:val="0"/>
                <w:szCs w:val="24"/>
                <w:lang w:val="it-IT" w:bidi="ar-SA"/>
              </w:rPr>
              <w:t xml:space="preserve"> </w:t>
            </w:r>
            <w:r>
              <w:rPr>
                <w:rFonts w:eastAsia="Arial" w:cs="Helvetica" w:ascii="Helvetica" w:hAnsi="Helvetica"/>
                <w:spacing w:val="-1"/>
                <w:kern w:val="0"/>
                <w:szCs w:val="24"/>
                <w:lang w:val="it-IT" w:bidi="ar-SA"/>
              </w:rPr>
              <w:t>chiarezza</w:t>
            </w:r>
            <w:r>
              <w:rPr>
                <w:rFonts w:eastAsia="Arial" w:cs="Helvetica" w:ascii="Helvetica" w:hAnsi="Helvetica"/>
                <w:spacing w:val="19"/>
                <w:kern w:val="0"/>
                <w:szCs w:val="24"/>
                <w:lang w:val="it-IT" w:bidi="ar-SA"/>
              </w:rPr>
              <w:t xml:space="preserve"> </w:t>
            </w:r>
            <w:r>
              <w:rPr>
                <w:rFonts w:eastAsia="Arial" w:cs="Helvetica" w:ascii="Helvetica" w:hAnsi="Helvetica"/>
                <w:spacing w:val="-1"/>
                <w:kern w:val="0"/>
                <w:szCs w:val="24"/>
                <w:lang w:val="it-IT" w:bidi="ar-SA"/>
              </w:rPr>
              <w:t>degli</w:t>
            </w:r>
            <w:r>
              <w:rPr>
                <w:rFonts w:eastAsia="Arial" w:cs="Helvetica" w:ascii="Helvetica" w:hAnsi="Helvetica"/>
                <w:spacing w:val="19"/>
                <w:kern w:val="0"/>
                <w:szCs w:val="24"/>
                <w:lang w:val="it-IT" w:bidi="ar-SA"/>
              </w:rPr>
              <w:t xml:space="preserve"> </w:t>
            </w:r>
            <w:r>
              <w:rPr>
                <w:rFonts w:eastAsia="Arial" w:cs="Helvetica" w:ascii="Helvetica" w:hAnsi="Helvetica"/>
                <w:spacing w:val="-1"/>
                <w:kern w:val="0"/>
                <w:szCs w:val="24"/>
                <w:lang w:val="it-IT" w:bidi="ar-SA"/>
              </w:rPr>
              <w:t>obiettivi</w:t>
            </w:r>
            <w:r>
              <w:rPr>
                <w:rFonts w:eastAsia="Arial" w:cs="Helvetica" w:ascii="Helvetica" w:hAnsi="Helvetica"/>
                <w:spacing w:val="47"/>
                <w:kern w:val="0"/>
                <w:szCs w:val="24"/>
                <w:lang w:val="it-IT" w:bidi="ar-SA"/>
              </w:rPr>
              <w:t xml:space="preserve"> </w:t>
            </w:r>
            <w:r>
              <w:rPr>
                <w:rFonts w:eastAsia="Arial" w:cs="Helvetica" w:ascii="Helvetica" w:hAnsi="Helvetica"/>
                <w:kern w:val="0"/>
                <w:szCs w:val="24"/>
                <w:lang w:val="it-IT" w:bidi="ar-SA"/>
              </w:rPr>
              <w:t>e</w:t>
            </w:r>
            <w:r>
              <w:rPr>
                <w:rFonts w:eastAsia="Arial" w:cs="Helvetica" w:ascii="Helvetica" w:hAnsi="Helvetica"/>
                <w:spacing w:val="10"/>
                <w:kern w:val="0"/>
                <w:szCs w:val="24"/>
                <w:lang w:val="it-IT" w:bidi="ar-SA"/>
              </w:rPr>
              <w:t xml:space="preserve"> </w:t>
            </w:r>
            <w:r>
              <w:rPr>
                <w:rFonts w:eastAsia="Arial" w:cs="Helvetica" w:ascii="Helvetica" w:hAnsi="Helvetica"/>
                <w:spacing w:val="-1"/>
                <w:kern w:val="0"/>
                <w:szCs w:val="24"/>
                <w:lang w:val="it-IT" w:bidi="ar-SA"/>
              </w:rPr>
              <w:t>della</w:t>
            </w:r>
            <w:r>
              <w:rPr>
                <w:rFonts w:eastAsia="Arial" w:cs="Helvetica" w:ascii="Helvetica" w:hAnsi="Helvetica"/>
                <w:spacing w:val="21"/>
                <w:kern w:val="0"/>
                <w:szCs w:val="24"/>
                <w:lang w:val="it-IT" w:bidi="ar-SA"/>
              </w:rPr>
              <w:t xml:space="preserve"> </w:t>
            </w:r>
            <w:r>
              <w:rPr>
                <w:rFonts w:eastAsia="Arial" w:cs="Helvetica" w:ascii="Helvetica" w:hAnsi="Helvetica"/>
                <w:spacing w:val="-1"/>
                <w:kern w:val="0"/>
                <w:szCs w:val="24"/>
                <w:lang w:val="it-IT" w:bidi="ar-SA"/>
              </w:rPr>
              <w:t>sostenibilità</w:t>
            </w:r>
            <w:r>
              <w:rPr>
                <w:rFonts w:eastAsia="Arial" w:cs="Helvetica" w:ascii="Helvetica" w:hAnsi="Helvetica"/>
                <w:spacing w:val="11"/>
                <w:kern w:val="0"/>
                <w:szCs w:val="24"/>
                <w:lang w:val="it-IT" w:bidi="ar-SA"/>
              </w:rPr>
              <w:t xml:space="preserve"> </w:t>
            </w:r>
            <w:r>
              <w:rPr>
                <w:rFonts w:eastAsia="Arial" w:cs="Helvetica" w:ascii="Helvetica" w:hAnsi="Helvetica"/>
                <w:spacing w:val="-1"/>
                <w:kern w:val="0"/>
                <w:szCs w:val="24"/>
                <w:lang w:val="it-IT" w:bidi="ar-SA"/>
              </w:rPr>
              <w:t>(espressa</w:t>
            </w:r>
            <w:r>
              <w:rPr>
                <w:rFonts w:eastAsia="Arial" w:cs="Helvetica" w:ascii="Helvetica" w:hAnsi="Helvetica"/>
                <w:spacing w:val="10"/>
                <w:kern w:val="0"/>
                <w:szCs w:val="24"/>
                <w:lang w:val="it-IT" w:bidi="ar-SA"/>
              </w:rPr>
              <w:t xml:space="preserve"> </w:t>
            </w:r>
            <w:r>
              <w:rPr>
                <w:rFonts w:eastAsia="Arial" w:cs="Helvetica" w:ascii="Helvetica" w:hAnsi="Helvetica"/>
                <w:spacing w:val="-1"/>
                <w:kern w:val="0"/>
                <w:szCs w:val="24"/>
                <w:lang w:val="it-IT" w:bidi="ar-SA"/>
              </w:rPr>
              <w:t>anche</w:t>
            </w:r>
            <w:r>
              <w:rPr>
                <w:rFonts w:eastAsia="Arial" w:cs="Helvetica" w:ascii="Helvetica" w:hAnsi="Helvetica"/>
                <w:spacing w:val="10"/>
                <w:kern w:val="0"/>
                <w:szCs w:val="24"/>
                <w:lang w:val="it-IT" w:bidi="ar-SA"/>
              </w:rPr>
              <w:t xml:space="preserve"> </w:t>
            </w:r>
            <w:r>
              <w:rPr>
                <w:rFonts w:eastAsia="Arial" w:cs="Helvetica" w:ascii="Helvetica" w:hAnsi="Helvetica"/>
                <w:spacing w:val="-1"/>
                <w:kern w:val="0"/>
                <w:szCs w:val="24"/>
                <w:lang w:val="it-IT" w:bidi="ar-SA"/>
              </w:rPr>
              <w:t>in</w:t>
            </w:r>
            <w:r>
              <w:rPr>
                <w:rFonts w:eastAsia="Arial" w:cs="Helvetica" w:ascii="Helvetica" w:hAnsi="Helvetica"/>
                <w:spacing w:val="43"/>
                <w:kern w:val="0"/>
                <w:szCs w:val="24"/>
                <w:lang w:val="it-IT" w:bidi="ar-SA"/>
              </w:rPr>
              <w:t xml:space="preserve"> </w:t>
            </w:r>
            <w:r>
              <w:rPr>
                <w:rFonts w:eastAsia="Arial" w:cs="Helvetica" w:ascii="Helvetica" w:hAnsi="Helvetica"/>
                <w:spacing w:val="-1"/>
                <w:kern w:val="0"/>
                <w:szCs w:val="24"/>
                <w:lang w:val="it-IT" w:bidi="ar-SA"/>
              </w:rPr>
              <w:t>termini</w:t>
            </w:r>
            <w:r>
              <w:rPr>
                <w:rFonts w:eastAsia="Arial" w:cs="Helvetica" w:ascii="Helvetica" w:hAnsi="Helvetica"/>
                <w:spacing w:val="14"/>
                <w:kern w:val="0"/>
                <w:szCs w:val="24"/>
                <w:lang w:val="it-IT" w:bidi="ar-SA"/>
              </w:rPr>
              <w:t xml:space="preserve"> </w:t>
            </w:r>
            <w:r>
              <w:rPr>
                <w:rFonts w:eastAsia="Arial" w:cs="Helvetica" w:ascii="Helvetica" w:hAnsi="Helvetica"/>
                <w:spacing w:val="-1"/>
                <w:kern w:val="0"/>
                <w:szCs w:val="24"/>
                <w:lang w:val="it-IT" w:bidi="ar-SA"/>
              </w:rPr>
              <w:t>di</w:t>
            </w:r>
            <w:r>
              <w:rPr>
                <w:rFonts w:eastAsia="Arial" w:cs="Helvetica" w:ascii="Helvetica" w:hAnsi="Helvetica"/>
                <w:spacing w:val="14"/>
                <w:kern w:val="0"/>
                <w:szCs w:val="24"/>
                <w:lang w:val="it-IT" w:bidi="ar-SA"/>
              </w:rPr>
              <w:t xml:space="preserve"> </w:t>
            </w:r>
            <w:r>
              <w:rPr>
                <w:rFonts w:eastAsia="Arial" w:cs="Helvetica" w:ascii="Helvetica" w:hAnsi="Helvetica"/>
                <w:spacing w:val="-1"/>
                <w:kern w:val="0"/>
                <w:szCs w:val="24"/>
                <w:lang w:val="it-IT" w:bidi="ar-SA"/>
              </w:rPr>
              <w:t>analisi</w:t>
            </w:r>
            <w:r>
              <w:rPr>
                <w:rFonts w:eastAsia="Arial" w:cs="Helvetica" w:ascii="Helvetica" w:hAnsi="Helvetica"/>
                <w:spacing w:val="16"/>
                <w:kern w:val="0"/>
                <w:szCs w:val="24"/>
                <w:lang w:val="it-IT" w:bidi="ar-SA"/>
              </w:rPr>
              <w:t xml:space="preserve"> </w:t>
            </w:r>
            <w:r>
              <w:rPr>
                <w:rFonts w:eastAsia="Arial" w:cs="Helvetica" w:ascii="Helvetica" w:hAnsi="Helvetica"/>
                <w:spacing w:val="-1"/>
                <w:kern w:val="0"/>
                <w:szCs w:val="24"/>
                <w:lang w:val="it-IT" w:bidi="ar-SA"/>
              </w:rPr>
              <w:t>dei</w:t>
            </w:r>
            <w:r>
              <w:rPr>
                <w:rFonts w:eastAsia="Arial" w:cs="Helvetica" w:ascii="Helvetica" w:hAnsi="Helvetica"/>
                <w:spacing w:val="16"/>
                <w:kern w:val="0"/>
                <w:szCs w:val="24"/>
                <w:lang w:val="it-IT" w:bidi="ar-SA"/>
              </w:rPr>
              <w:t xml:space="preserve"> </w:t>
            </w:r>
            <w:r>
              <w:rPr>
                <w:rFonts w:eastAsia="Arial" w:cs="Helvetica" w:ascii="Helvetica" w:hAnsi="Helvetica"/>
                <w:kern w:val="0"/>
                <w:szCs w:val="24"/>
                <w:lang w:val="it-IT" w:bidi="ar-SA"/>
              </w:rPr>
              <w:t>rischi),</w:t>
            </w:r>
            <w:r>
              <w:rPr>
                <w:rFonts w:eastAsia="Arial" w:cs="Helvetica" w:ascii="Helvetica" w:hAnsi="Helvetica"/>
                <w:spacing w:val="16"/>
                <w:kern w:val="0"/>
                <w:szCs w:val="24"/>
                <w:lang w:val="it-IT" w:bidi="ar-SA"/>
              </w:rPr>
              <w:t xml:space="preserve"> </w:t>
            </w:r>
            <w:r>
              <w:rPr>
                <w:rFonts w:eastAsia="Arial" w:cs="Helvetica" w:ascii="Helvetica" w:hAnsi="Helvetica"/>
                <w:spacing w:val="-1"/>
                <w:kern w:val="0"/>
                <w:szCs w:val="24"/>
                <w:lang w:val="it-IT" w:bidi="ar-SA"/>
              </w:rPr>
              <w:t>in</w:t>
            </w:r>
            <w:r>
              <w:rPr>
                <w:rFonts w:eastAsia="Arial" w:cs="Helvetica" w:ascii="Helvetica" w:hAnsi="Helvetica"/>
                <w:spacing w:val="16"/>
                <w:kern w:val="0"/>
                <w:szCs w:val="24"/>
                <w:lang w:val="it-IT" w:bidi="ar-SA"/>
              </w:rPr>
              <w:t xml:space="preserve"> </w:t>
            </w:r>
            <w:r>
              <w:rPr>
                <w:rFonts w:eastAsia="Arial" w:cs="Helvetica" w:ascii="Helvetica" w:hAnsi="Helvetica"/>
                <w:spacing w:val="-1"/>
                <w:kern w:val="0"/>
                <w:szCs w:val="24"/>
                <w:lang w:val="it-IT" w:bidi="ar-SA"/>
              </w:rPr>
              <w:t>rapporto</w:t>
            </w:r>
            <w:r>
              <w:rPr>
                <w:rFonts w:eastAsia="Arial" w:cs="Helvetica" w:ascii="Helvetica" w:hAnsi="Helvetica"/>
                <w:spacing w:val="14"/>
                <w:kern w:val="0"/>
                <w:szCs w:val="24"/>
                <w:lang w:val="it-IT" w:bidi="ar-SA"/>
              </w:rPr>
              <w:t xml:space="preserve"> </w:t>
            </w:r>
            <w:r>
              <w:rPr>
                <w:rFonts w:eastAsia="Arial" w:cs="Helvetica" w:ascii="Helvetica" w:hAnsi="Helvetica"/>
                <w:spacing w:val="-1"/>
                <w:kern w:val="0"/>
                <w:szCs w:val="24"/>
                <w:lang w:val="it-IT" w:bidi="ar-SA"/>
              </w:rPr>
              <w:t>alla</w:t>
            </w:r>
            <w:r>
              <w:rPr>
                <w:rFonts w:eastAsia="Arial" w:cs="Helvetica" w:ascii="Helvetica" w:hAnsi="Helvetica"/>
                <w:spacing w:val="49"/>
                <w:kern w:val="0"/>
                <w:szCs w:val="24"/>
                <w:lang w:val="it-IT" w:bidi="ar-SA"/>
              </w:rPr>
              <w:t xml:space="preserve"> </w:t>
            </w:r>
            <w:r>
              <w:rPr>
                <w:rFonts w:eastAsia="Arial" w:cs="Helvetica" w:ascii="Helvetica" w:hAnsi="Helvetica"/>
                <w:spacing w:val="-1"/>
                <w:kern w:val="0"/>
                <w:szCs w:val="24"/>
                <w:lang w:val="it-IT" w:bidi="ar-SA"/>
              </w:rPr>
              <w:t>“fattibilità</w:t>
            </w:r>
            <w:r>
              <w:rPr>
                <w:rFonts w:eastAsia="Arial" w:cs="Helvetica" w:ascii="Helvetica" w:hAnsi="Helvetica"/>
                <w:spacing w:val="37"/>
                <w:kern w:val="0"/>
                <w:szCs w:val="24"/>
                <w:lang w:val="it-IT" w:bidi="ar-SA"/>
              </w:rPr>
              <w:t xml:space="preserve"> </w:t>
            </w:r>
            <w:r>
              <w:rPr>
                <w:rFonts w:eastAsia="Arial" w:cs="Helvetica" w:ascii="Helvetica" w:hAnsi="Helvetica"/>
                <w:spacing w:val="-1"/>
                <w:kern w:val="0"/>
                <w:szCs w:val="24"/>
                <w:lang w:val="it-IT" w:bidi="ar-SA"/>
              </w:rPr>
              <w:t xml:space="preserve">tecnica” </w:t>
            </w:r>
            <w:r>
              <w:rPr>
                <w:rFonts w:eastAsia="Arial" w:cs="Helvetica" w:ascii="Helvetica" w:hAnsi="Helvetica"/>
                <w:kern w:val="0"/>
                <w:szCs w:val="24"/>
                <w:lang w:val="it-IT" w:bidi="ar-SA"/>
              </w:rPr>
              <w:t>e</w:t>
            </w:r>
            <w:r>
              <w:rPr>
                <w:rFonts w:eastAsia="Arial" w:cs="Helvetica" w:ascii="Helvetica" w:hAnsi="Helvetica"/>
                <w:spacing w:val="1"/>
                <w:kern w:val="0"/>
                <w:szCs w:val="24"/>
                <w:lang w:val="it-IT" w:bidi="ar-SA"/>
              </w:rPr>
              <w:t xml:space="preserve"> </w:t>
            </w:r>
            <w:r>
              <w:rPr>
                <w:rFonts w:eastAsia="Arial" w:cs="Helvetica" w:ascii="Helvetica" w:hAnsi="Helvetica"/>
                <w:spacing w:val="-1"/>
                <w:kern w:val="0"/>
                <w:szCs w:val="24"/>
                <w:lang w:val="it-IT" w:bidi="ar-SA"/>
              </w:rPr>
              <w:t>di</w:t>
            </w:r>
            <w:r>
              <w:rPr>
                <w:rFonts w:eastAsia="Arial" w:cs="Helvetica" w:ascii="Helvetica" w:hAnsi="Helvetica"/>
                <w:spacing w:val="1"/>
                <w:kern w:val="0"/>
                <w:szCs w:val="24"/>
                <w:lang w:val="it-IT" w:bidi="ar-SA"/>
              </w:rPr>
              <w:t xml:space="preserve"> </w:t>
            </w:r>
            <w:r>
              <w:rPr>
                <w:rFonts w:eastAsia="Arial" w:cs="Helvetica" w:ascii="Helvetica" w:hAnsi="Helvetica"/>
                <w:spacing w:val="-1"/>
                <w:kern w:val="0"/>
                <w:szCs w:val="24"/>
                <w:lang w:val="it-IT" w:bidi="ar-SA"/>
              </w:rPr>
              <w:t>rispetto</w:t>
            </w:r>
            <w:r>
              <w:rPr>
                <w:rFonts w:eastAsia="Arial" w:cs="Helvetica" w:ascii="Helvetica" w:hAnsi="Helvetica"/>
                <w:spacing w:val="1"/>
                <w:kern w:val="0"/>
                <w:szCs w:val="24"/>
                <w:lang w:val="it-IT" w:bidi="ar-SA"/>
              </w:rPr>
              <w:t xml:space="preserve"> </w:t>
            </w:r>
            <w:r>
              <w:rPr>
                <w:rFonts w:eastAsia="Arial" w:cs="Helvetica" w:ascii="Helvetica" w:hAnsi="Helvetica"/>
                <w:spacing w:val="-1"/>
                <w:kern w:val="0"/>
                <w:szCs w:val="24"/>
                <w:lang w:val="it-IT" w:bidi="ar-SA"/>
              </w:rPr>
              <w:t>del</w:t>
            </w:r>
            <w:r>
              <w:rPr>
                <w:rFonts w:eastAsia="Arial" w:cs="Helvetica" w:ascii="Helvetica" w:hAnsi="Helvetica"/>
                <w:spacing w:val="1"/>
                <w:kern w:val="0"/>
                <w:szCs w:val="24"/>
                <w:lang w:val="it-IT" w:bidi="ar-SA"/>
              </w:rPr>
              <w:t xml:space="preserve"> </w:t>
            </w:r>
            <w:r>
              <w:rPr>
                <w:rFonts w:eastAsia="Arial" w:cs="Helvetica" w:ascii="Helvetica" w:hAnsi="Helvetica"/>
                <w:spacing w:val="-1"/>
                <w:kern w:val="0"/>
                <w:szCs w:val="24"/>
                <w:lang w:val="it-IT" w:bidi="ar-SA"/>
              </w:rPr>
              <w:t>“crono-</w:t>
            </w:r>
            <w:r>
              <w:rPr>
                <w:rFonts w:eastAsia="Arial" w:cs="Helvetica" w:ascii="Helvetica" w:hAnsi="Helvetica"/>
                <w:spacing w:val="39"/>
                <w:kern w:val="0"/>
                <w:szCs w:val="24"/>
                <w:lang w:val="it-IT" w:bidi="ar-SA"/>
              </w:rPr>
              <w:t xml:space="preserve"> </w:t>
            </w:r>
            <w:r>
              <w:rPr>
                <w:rFonts w:eastAsia="Arial" w:cs="Helvetica" w:ascii="Helvetica" w:hAnsi="Helvetica"/>
                <w:kern w:val="0"/>
                <w:szCs w:val="24"/>
                <w:lang w:val="it-IT" w:bidi="ar-SA"/>
              </w:rPr>
              <w:t>programma</w:t>
            </w:r>
            <w:r>
              <w:rPr>
                <w:rFonts w:eastAsia="Arial" w:cs="Helvetica" w:ascii="Helvetica" w:hAnsi="Helvetica"/>
                <w:spacing w:val="42"/>
                <w:kern w:val="0"/>
                <w:szCs w:val="24"/>
                <w:lang w:val="it-IT" w:bidi="ar-SA"/>
              </w:rPr>
              <w:t xml:space="preserve"> </w:t>
            </w:r>
            <w:r>
              <w:rPr>
                <w:rFonts w:eastAsia="Arial" w:cs="Helvetica" w:ascii="Helvetica" w:hAnsi="Helvetica"/>
                <w:spacing w:val="-1"/>
                <w:kern w:val="0"/>
                <w:szCs w:val="24"/>
                <w:lang w:val="it-IT" w:bidi="ar-SA"/>
              </w:rPr>
              <w:t>attuativo”.</w:t>
            </w:r>
          </w:p>
        </w:tc>
        <w:tc>
          <w:tcPr>
            <w:tcW w:w="16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right="7"/>
              <w:jc w:val="center"/>
              <w:rPr>
                <w:rFonts w:ascii="Arial" w:hAnsi="Arial" w:eastAsia="Calibri" w:cs="Times New Roman"/>
                <w:spacing w:val="-1"/>
                <w:sz w:val="23"/>
                <w:lang w:val="it-IT"/>
              </w:rPr>
            </w:pPr>
            <w:r>
              <w:rPr>
                <w:rFonts w:eastAsia="Calibri" w:cs="Times New Roman" w:ascii="Arial" w:hAnsi="Arial"/>
                <w:spacing w:val="-1"/>
                <w:kern w:val="0"/>
                <w:sz w:val="23"/>
                <w:szCs w:val="22"/>
                <w:lang w:val="it-IT" w:eastAsia="en-US" w:bidi="ar-SA"/>
              </w:rPr>
              <w:t>Fino a 25</w:t>
            </w:r>
          </w:p>
          <w:p>
            <w:pPr>
              <w:pStyle w:val="Normal"/>
              <w:widowControl w:val="false"/>
              <w:spacing w:lineRule="auto" w:line="240" w:before="0" w:after="0"/>
              <w:ind w:right="7"/>
              <w:jc w:val="center"/>
              <w:rPr>
                <w:rFonts w:ascii="Arial" w:hAnsi="Arial" w:eastAsia="Arial" w:cs="Arial"/>
                <w:sz w:val="23"/>
                <w:szCs w:val="23"/>
                <w:lang w:val="it-IT"/>
              </w:rPr>
            </w:pPr>
            <w:r>
              <w:rPr>
                <w:rFonts w:eastAsia="Arial" w:cs="Arial" w:ascii="Arial" w:hAnsi="Arial"/>
                <w:kern w:val="0"/>
                <w:sz w:val="23"/>
                <w:szCs w:val="23"/>
                <w:lang w:val="it-IT" w:eastAsia="en-US" w:bidi="ar-SA"/>
              </w:rPr>
            </w:r>
          </w:p>
        </w:tc>
      </w:tr>
      <w:tr>
        <w:trPr>
          <w:trHeight w:val="707" w:hRule="exact"/>
        </w:trPr>
        <w:tc>
          <w:tcPr>
            <w:tcW w:w="795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6"/>
              </w:numPr>
              <w:spacing w:before="0" w:after="0"/>
              <w:ind w:hanging="360" w:left="720" w:right="147"/>
              <w:contextualSpacing/>
              <w:rPr>
                <w:rFonts w:ascii="Helvetica" w:hAnsi="Helvetica" w:eastAsia="Calibri" w:cs="Helvetica"/>
                <w:spacing w:val="-1"/>
                <w:szCs w:val="24"/>
                <w:lang w:val="it-IT"/>
              </w:rPr>
            </w:pPr>
            <w:r>
              <w:rPr>
                <w:rFonts w:eastAsia="Calibri" w:cs="Helvetica" w:ascii="Helvetica" w:hAnsi="Helvetica"/>
                <w:spacing w:val="-1"/>
                <w:kern w:val="0"/>
                <w:szCs w:val="24"/>
                <w:lang w:val="it-IT" w:bidi="ar-SA"/>
              </w:rPr>
              <w:t>Chiarezza</w:t>
            </w:r>
            <w:r>
              <w:rPr>
                <w:rFonts w:eastAsia="Calibri" w:cs="Helvetica" w:ascii="Helvetica" w:hAnsi="Helvetica"/>
                <w:spacing w:val="51"/>
                <w:kern w:val="0"/>
                <w:szCs w:val="24"/>
                <w:lang w:val="it-IT" w:bidi="ar-SA"/>
              </w:rPr>
              <w:t xml:space="preserve"> </w:t>
            </w:r>
            <w:r>
              <w:rPr>
                <w:rFonts w:eastAsia="Calibri" w:cs="Helvetica" w:ascii="Helvetica" w:hAnsi="Helvetica"/>
                <w:kern w:val="0"/>
                <w:szCs w:val="24"/>
                <w:lang w:val="it-IT" w:bidi="ar-SA"/>
              </w:rPr>
              <w:t>e</w:t>
            </w:r>
            <w:r>
              <w:rPr>
                <w:rFonts w:eastAsia="Calibri" w:cs="Helvetica" w:ascii="Helvetica" w:hAnsi="Helvetica"/>
                <w:spacing w:val="50"/>
                <w:kern w:val="0"/>
                <w:szCs w:val="24"/>
                <w:lang w:val="it-IT" w:bidi="ar-SA"/>
              </w:rPr>
              <w:t xml:space="preserve"> </w:t>
            </w:r>
            <w:r>
              <w:rPr>
                <w:rFonts w:eastAsia="Calibri" w:cs="Helvetica" w:ascii="Helvetica" w:hAnsi="Helvetica"/>
                <w:spacing w:val="-1"/>
                <w:kern w:val="0"/>
                <w:szCs w:val="24"/>
                <w:lang w:val="it-IT" w:bidi="ar-SA"/>
              </w:rPr>
              <w:t>sostenibilità</w:t>
            </w:r>
            <w:r>
              <w:rPr>
                <w:rFonts w:eastAsia="Calibri" w:cs="Helvetica" w:ascii="Helvetica" w:hAnsi="Helvetica"/>
                <w:spacing w:val="52"/>
                <w:kern w:val="0"/>
                <w:szCs w:val="24"/>
                <w:lang w:val="it-IT" w:bidi="ar-SA"/>
              </w:rPr>
              <w:t xml:space="preserve"> </w:t>
            </w:r>
            <w:r>
              <w:rPr>
                <w:rFonts w:eastAsia="Calibri" w:cs="Helvetica" w:ascii="Helvetica" w:hAnsi="Helvetica"/>
                <w:spacing w:val="-1"/>
                <w:kern w:val="0"/>
                <w:szCs w:val="24"/>
                <w:lang w:val="it-IT" w:bidi="ar-SA"/>
              </w:rPr>
              <w:t>del progetto</w:t>
            </w:r>
            <w:r>
              <w:rPr>
                <w:rFonts w:eastAsia="Calibri" w:cs="Helvetica" w:ascii="Helvetica" w:hAnsi="Helvetica"/>
                <w:spacing w:val="39"/>
                <w:kern w:val="0"/>
                <w:szCs w:val="24"/>
                <w:lang w:val="it-IT" w:bidi="ar-SA"/>
              </w:rPr>
              <w:t xml:space="preserve"> </w:t>
            </w:r>
            <w:r>
              <w:rPr>
                <w:rFonts w:eastAsia="Calibri" w:cs="Helvetica" w:ascii="Helvetica" w:hAnsi="Helvetica"/>
                <w:spacing w:val="-1"/>
                <w:kern w:val="0"/>
                <w:szCs w:val="24"/>
                <w:lang w:val="it-IT" w:bidi="ar-SA"/>
              </w:rPr>
              <w:t>con</w:t>
            </w:r>
            <w:r>
              <w:rPr>
                <w:rFonts w:eastAsia="Calibri" w:cs="Helvetica" w:ascii="Helvetica" w:hAnsi="Helvetica"/>
                <w:spacing w:val="29"/>
                <w:kern w:val="0"/>
                <w:szCs w:val="24"/>
                <w:lang w:val="it-IT" w:bidi="ar-SA"/>
              </w:rPr>
              <w:t xml:space="preserve"> </w:t>
            </w:r>
            <w:r>
              <w:rPr>
                <w:rFonts w:eastAsia="Calibri" w:cs="Helvetica" w:ascii="Helvetica" w:hAnsi="Helvetica"/>
                <w:kern w:val="0"/>
                <w:szCs w:val="24"/>
                <w:lang w:val="it-IT" w:bidi="ar-SA"/>
              </w:rPr>
              <w:t>riferimento</w:t>
            </w:r>
            <w:r>
              <w:rPr>
                <w:rFonts w:eastAsia="Calibri" w:cs="Helvetica" w:ascii="Helvetica" w:hAnsi="Helvetica"/>
                <w:spacing w:val="29"/>
                <w:kern w:val="0"/>
                <w:szCs w:val="24"/>
                <w:lang w:val="it-IT" w:bidi="ar-SA"/>
              </w:rPr>
              <w:t xml:space="preserve"> </w:t>
            </w:r>
            <w:r>
              <w:rPr>
                <w:rFonts w:eastAsia="Calibri" w:cs="Helvetica" w:ascii="Helvetica" w:hAnsi="Helvetica"/>
                <w:spacing w:val="-1"/>
                <w:kern w:val="0"/>
                <w:szCs w:val="24"/>
                <w:lang w:val="it-IT" w:bidi="ar-SA"/>
              </w:rPr>
              <w:t xml:space="preserve">alle azioni </w:t>
            </w:r>
            <w:r>
              <w:rPr>
                <w:rFonts w:cs="Helvetica" w:ascii="Helvetica" w:hAnsi="Helvetica"/>
                <w:iCs/>
                <w:kern w:val="0"/>
                <w:szCs w:val="24"/>
                <w:lang w:val="it-IT" w:bidi="ar-SA"/>
              </w:rPr>
              <w:t xml:space="preserve">volte ad incrementare </w:t>
            </w:r>
            <w:r>
              <w:rPr>
                <w:rFonts w:cs="Helvetica" w:ascii="Helvetica" w:hAnsi="Helvetica"/>
                <w:b/>
                <w:bCs/>
                <w:iCs/>
                <w:kern w:val="0"/>
                <w:szCs w:val="24"/>
                <w:lang w:val="it-IT" w:bidi="ar-SA"/>
              </w:rPr>
              <w:t>l’accessibilità</w:t>
            </w:r>
            <w:r>
              <w:rPr>
                <w:rFonts w:cs="Helvetica" w:ascii="Helvetica" w:hAnsi="Helvetica"/>
                <w:iCs/>
                <w:kern w:val="0"/>
                <w:szCs w:val="24"/>
                <w:lang w:val="it-IT" w:bidi="ar-SA"/>
              </w:rPr>
              <w:t xml:space="preserve"> dei servizi turistici.</w:t>
            </w:r>
          </w:p>
        </w:tc>
        <w:tc>
          <w:tcPr>
            <w:tcW w:w="16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right="7"/>
              <w:jc w:val="center"/>
              <w:rPr>
                <w:rFonts w:ascii="Arial" w:hAnsi="Arial" w:eastAsia="Calibri" w:cs="Times New Roman"/>
                <w:spacing w:val="-1"/>
                <w:sz w:val="23"/>
                <w:lang w:val="it-IT"/>
              </w:rPr>
            </w:pPr>
            <w:r>
              <w:rPr>
                <w:rFonts w:eastAsia="Calibri" w:cs="Times New Roman" w:ascii="Arial" w:hAnsi="Arial"/>
                <w:spacing w:val="-1"/>
                <w:kern w:val="0"/>
                <w:sz w:val="23"/>
                <w:szCs w:val="22"/>
                <w:lang w:val="it-IT" w:eastAsia="en-US" w:bidi="ar-SA"/>
              </w:rPr>
              <w:t xml:space="preserve">Fino </w:t>
            </w:r>
            <w:r>
              <w:rPr>
                <w:rFonts w:eastAsia="Calibri" w:cs="Times New Roman" w:ascii="Arial" w:hAnsi="Arial"/>
                <w:kern w:val="0"/>
                <w:sz w:val="23"/>
                <w:szCs w:val="22"/>
                <w:lang w:val="it-IT" w:eastAsia="en-US" w:bidi="ar-SA"/>
              </w:rPr>
              <w:t xml:space="preserve">a </w:t>
            </w:r>
            <w:r>
              <w:rPr>
                <w:rFonts w:eastAsia="Calibri" w:cs="Times New Roman" w:ascii="Arial" w:hAnsi="Arial"/>
                <w:spacing w:val="-1"/>
                <w:kern w:val="0"/>
                <w:sz w:val="23"/>
                <w:szCs w:val="22"/>
                <w:lang w:val="it-IT" w:eastAsia="en-US" w:bidi="ar-SA"/>
              </w:rPr>
              <w:t>15</w:t>
            </w:r>
          </w:p>
          <w:p>
            <w:pPr>
              <w:pStyle w:val="Normal"/>
              <w:widowControl w:val="false"/>
              <w:spacing w:lineRule="auto" w:line="240" w:before="0" w:after="0"/>
              <w:ind w:right="7"/>
              <w:jc w:val="center"/>
              <w:rPr>
                <w:rFonts w:ascii="Arial" w:hAnsi="Arial" w:eastAsia="Calibri" w:cs="Times New Roman"/>
                <w:spacing w:val="-1"/>
                <w:sz w:val="23"/>
                <w:lang w:val="it-IT"/>
              </w:rPr>
            </w:pPr>
            <w:r>
              <w:rPr>
                <w:rFonts w:eastAsia="Calibri" w:cs="Times New Roman" w:ascii="Arial" w:hAnsi="Arial"/>
                <w:spacing w:val="-1"/>
                <w:kern w:val="0"/>
                <w:sz w:val="23"/>
                <w:szCs w:val="22"/>
                <w:lang w:val="it-IT" w:eastAsia="en-US" w:bidi="ar-SA"/>
              </w:rPr>
            </w:r>
          </w:p>
        </w:tc>
      </w:tr>
      <w:tr>
        <w:trPr>
          <w:trHeight w:val="765" w:hRule="exact"/>
        </w:trPr>
        <w:tc>
          <w:tcPr>
            <w:tcW w:w="795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6"/>
              </w:numPr>
              <w:spacing w:before="0" w:after="0"/>
              <w:ind w:hanging="360" w:left="720" w:right="147"/>
              <w:contextualSpacing/>
              <w:rPr>
                <w:rFonts w:ascii="Helvetica" w:hAnsi="Helvetica" w:eastAsia="Calibri" w:cs="Helvetica"/>
                <w:spacing w:val="-1"/>
                <w:szCs w:val="24"/>
                <w:lang w:val="it-IT"/>
              </w:rPr>
            </w:pPr>
            <w:r>
              <w:rPr>
                <w:rFonts w:eastAsia="Calibri" w:cs="Helvetica" w:ascii="Helvetica" w:hAnsi="Helvetica"/>
                <w:spacing w:val="-1"/>
                <w:kern w:val="0"/>
                <w:szCs w:val="24"/>
                <w:lang w:val="it-IT" w:bidi="ar-SA"/>
              </w:rPr>
              <w:t>Chiarezza</w:t>
            </w:r>
            <w:r>
              <w:rPr>
                <w:rFonts w:eastAsia="Calibri" w:cs="Helvetica" w:ascii="Helvetica" w:hAnsi="Helvetica"/>
                <w:spacing w:val="51"/>
                <w:kern w:val="0"/>
                <w:szCs w:val="24"/>
                <w:lang w:val="it-IT" w:bidi="ar-SA"/>
              </w:rPr>
              <w:t xml:space="preserve"> </w:t>
            </w:r>
            <w:r>
              <w:rPr>
                <w:rFonts w:eastAsia="Calibri" w:cs="Helvetica" w:ascii="Helvetica" w:hAnsi="Helvetica"/>
                <w:kern w:val="0"/>
                <w:szCs w:val="24"/>
                <w:lang w:val="it-IT" w:bidi="ar-SA"/>
              </w:rPr>
              <w:t>e</w:t>
            </w:r>
            <w:r>
              <w:rPr>
                <w:rFonts w:eastAsia="Calibri" w:cs="Helvetica" w:ascii="Helvetica" w:hAnsi="Helvetica"/>
                <w:spacing w:val="50"/>
                <w:kern w:val="0"/>
                <w:szCs w:val="24"/>
                <w:lang w:val="it-IT" w:bidi="ar-SA"/>
              </w:rPr>
              <w:t xml:space="preserve"> </w:t>
            </w:r>
            <w:r>
              <w:rPr>
                <w:rFonts w:eastAsia="Calibri" w:cs="Helvetica" w:ascii="Helvetica" w:hAnsi="Helvetica"/>
                <w:spacing w:val="-1"/>
                <w:kern w:val="0"/>
                <w:szCs w:val="24"/>
                <w:lang w:val="it-IT" w:bidi="ar-SA"/>
              </w:rPr>
              <w:t>sostenibilità del progetto</w:t>
            </w:r>
            <w:r>
              <w:rPr>
                <w:rFonts w:eastAsia="Calibri" w:cs="Helvetica" w:ascii="Helvetica" w:hAnsi="Helvetica"/>
                <w:spacing w:val="52"/>
                <w:kern w:val="0"/>
                <w:szCs w:val="24"/>
                <w:lang w:val="it-IT" w:bidi="ar-SA"/>
              </w:rPr>
              <w:t xml:space="preserve"> </w:t>
            </w:r>
            <w:r>
              <w:rPr>
                <w:rFonts w:eastAsia="Calibri" w:cs="Helvetica" w:ascii="Helvetica" w:hAnsi="Helvetica"/>
                <w:spacing w:val="-1"/>
                <w:kern w:val="0"/>
                <w:szCs w:val="24"/>
                <w:lang w:val="it-IT" w:bidi="ar-SA"/>
              </w:rPr>
              <w:t>con</w:t>
            </w:r>
            <w:r>
              <w:rPr>
                <w:rFonts w:eastAsia="Calibri" w:cs="Helvetica" w:ascii="Helvetica" w:hAnsi="Helvetica"/>
                <w:spacing w:val="29"/>
                <w:kern w:val="0"/>
                <w:szCs w:val="24"/>
                <w:lang w:val="it-IT" w:bidi="ar-SA"/>
              </w:rPr>
              <w:t xml:space="preserve"> </w:t>
            </w:r>
            <w:r>
              <w:rPr>
                <w:rFonts w:eastAsia="Calibri" w:cs="Helvetica" w:ascii="Helvetica" w:hAnsi="Helvetica"/>
                <w:kern w:val="0"/>
                <w:szCs w:val="24"/>
                <w:lang w:val="it-IT" w:bidi="ar-SA"/>
              </w:rPr>
              <w:t>riferimento</w:t>
            </w:r>
            <w:r>
              <w:rPr>
                <w:rFonts w:eastAsia="Calibri" w:cs="Helvetica" w:ascii="Helvetica" w:hAnsi="Helvetica"/>
                <w:spacing w:val="29"/>
                <w:kern w:val="0"/>
                <w:szCs w:val="24"/>
                <w:lang w:val="it-IT" w:bidi="ar-SA"/>
              </w:rPr>
              <w:t xml:space="preserve"> </w:t>
            </w:r>
            <w:r>
              <w:rPr>
                <w:rFonts w:eastAsia="Calibri" w:cs="Helvetica" w:ascii="Helvetica" w:hAnsi="Helvetica"/>
                <w:spacing w:val="-1"/>
                <w:kern w:val="0"/>
                <w:szCs w:val="24"/>
                <w:lang w:val="it-IT" w:bidi="ar-SA"/>
              </w:rPr>
              <w:t xml:space="preserve">alle azioni </w:t>
            </w:r>
            <w:r>
              <w:rPr>
                <w:rFonts w:cs="Helvetica" w:ascii="Helvetica" w:hAnsi="Helvetica"/>
                <w:iCs/>
                <w:kern w:val="0"/>
                <w:szCs w:val="24"/>
                <w:lang w:val="it-IT" w:bidi="ar-SA"/>
              </w:rPr>
              <w:t xml:space="preserve">volte a qualificare </w:t>
            </w:r>
            <w:r>
              <w:rPr>
                <w:rFonts w:cs="Helvetica" w:ascii="Helvetica" w:hAnsi="Helvetica"/>
                <w:b/>
                <w:bCs/>
                <w:iCs/>
                <w:kern w:val="0"/>
                <w:szCs w:val="24"/>
                <w:lang w:val="it-IT" w:bidi="ar-SA"/>
              </w:rPr>
              <w:t>l’accoglienza.</w:t>
            </w:r>
          </w:p>
        </w:tc>
        <w:tc>
          <w:tcPr>
            <w:tcW w:w="16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right="7"/>
              <w:jc w:val="center"/>
              <w:rPr>
                <w:rFonts w:ascii="Arial" w:hAnsi="Arial" w:eastAsia="Calibri" w:cs="Times New Roman"/>
                <w:spacing w:val="-1"/>
                <w:sz w:val="23"/>
                <w:lang w:val="it-IT"/>
              </w:rPr>
            </w:pPr>
            <w:r>
              <w:rPr>
                <w:rFonts w:eastAsia="Calibri" w:cs="Times New Roman" w:ascii="Arial" w:hAnsi="Arial"/>
                <w:spacing w:val="-1"/>
                <w:kern w:val="0"/>
                <w:sz w:val="23"/>
                <w:szCs w:val="22"/>
                <w:lang w:val="it-IT" w:eastAsia="en-US" w:bidi="ar-SA"/>
              </w:rPr>
              <w:t>Fino a 15</w:t>
            </w:r>
          </w:p>
          <w:p>
            <w:pPr>
              <w:pStyle w:val="Normal"/>
              <w:widowControl w:val="false"/>
              <w:spacing w:lineRule="auto" w:line="240" w:before="0" w:after="0"/>
              <w:ind w:right="7"/>
              <w:jc w:val="center"/>
              <w:rPr>
                <w:rFonts w:ascii="Arial" w:hAnsi="Arial" w:eastAsia="Calibri" w:cs="Times New Roman"/>
                <w:spacing w:val="-1"/>
                <w:sz w:val="23"/>
                <w:lang w:val="it-IT"/>
              </w:rPr>
            </w:pPr>
            <w:r>
              <w:rPr>
                <w:rFonts w:eastAsia="Calibri" w:cs="Times New Roman" w:ascii="Arial" w:hAnsi="Arial"/>
                <w:spacing w:val="-1"/>
                <w:kern w:val="0"/>
                <w:sz w:val="23"/>
                <w:szCs w:val="22"/>
                <w:lang w:val="it-IT" w:eastAsia="en-US" w:bidi="ar-SA"/>
              </w:rPr>
            </w:r>
          </w:p>
        </w:tc>
      </w:tr>
      <w:tr>
        <w:trPr>
          <w:trHeight w:val="902" w:hRule="exact"/>
        </w:trPr>
        <w:tc>
          <w:tcPr>
            <w:tcW w:w="795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6"/>
              </w:numPr>
              <w:spacing w:before="0" w:after="0"/>
              <w:ind w:hanging="360" w:left="720" w:right="147"/>
              <w:contextualSpacing/>
              <w:rPr>
                <w:rFonts w:ascii="Helvetica" w:hAnsi="Helvetica" w:eastAsia="Calibri" w:cs="Helvetica"/>
                <w:spacing w:val="-1"/>
                <w:szCs w:val="24"/>
                <w:lang w:val="it-IT"/>
              </w:rPr>
            </w:pPr>
            <w:r>
              <w:rPr>
                <w:rFonts w:eastAsia="Calibri" w:cs="Helvetica" w:ascii="Helvetica" w:hAnsi="Helvetica"/>
                <w:spacing w:val="-1"/>
                <w:kern w:val="0"/>
                <w:szCs w:val="24"/>
                <w:lang w:val="it-IT" w:bidi="ar-SA"/>
              </w:rPr>
              <w:t>Chiarezza</w:t>
            </w:r>
            <w:r>
              <w:rPr>
                <w:rFonts w:eastAsia="Calibri" w:cs="Helvetica" w:ascii="Helvetica" w:hAnsi="Helvetica"/>
                <w:spacing w:val="51"/>
                <w:kern w:val="0"/>
                <w:szCs w:val="24"/>
                <w:lang w:val="it-IT" w:bidi="ar-SA"/>
              </w:rPr>
              <w:t xml:space="preserve"> </w:t>
            </w:r>
            <w:r>
              <w:rPr>
                <w:rFonts w:eastAsia="Calibri" w:cs="Helvetica" w:ascii="Helvetica" w:hAnsi="Helvetica"/>
                <w:kern w:val="0"/>
                <w:szCs w:val="24"/>
                <w:lang w:val="it-IT" w:bidi="ar-SA"/>
              </w:rPr>
              <w:t>e</w:t>
            </w:r>
            <w:r>
              <w:rPr>
                <w:rFonts w:eastAsia="Calibri" w:cs="Helvetica" w:ascii="Helvetica" w:hAnsi="Helvetica"/>
                <w:spacing w:val="50"/>
                <w:kern w:val="0"/>
                <w:szCs w:val="24"/>
                <w:lang w:val="it-IT" w:bidi="ar-SA"/>
              </w:rPr>
              <w:t xml:space="preserve"> </w:t>
            </w:r>
            <w:r>
              <w:rPr>
                <w:rFonts w:eastAsia="Calibri" w:cs="Helvetica" w:ascii="Helvetica" w:hAnsi="Helvetica"/>
                <w:spacing w:val="-1"/>
                <w:kern w:val="0"/>
                <w:szCs w:val="24"/>
                <w:lang w:val="it-IT" w:bidi="ar-SA"/>
              </w:rPr>
              <w:t>sostenibilità del progetto</w:t>
            </w:r>
            <w:r>
              <w:rPr>
                <w:rFonts w:eastAsia="Calibri" w:cs="Helvetica" w:ascii="Helvetica" w:hAnsi="Helvetica"/>
                <w:spacing w:val="52"/>
                <w:kern w:val="0"/>
                <w:szCs w:val="24"/>
                <w:lang w:val="it-IT" w:bidi="ar-SA"/>
              </w:rPr>
              <w:t xml:space="preserve"> </w:t>
            </w:r>
            <w:r>
              <w:rPr>
                <w:rFonts w:eastAsia="Calibri" w:cs="Helvetica" w:ascii="Helvetica" w:hAnsi="Helvetica"/>
                <w:spacing w:val="-1"/>
                <w:kern w:val="0"/>
                <w:szCs w:val="24"/>
                <w:lang w:val="it-IT" w:bidi="ar-SA"/>
              </w:rPr>
              <w:t>con</w:t>
            </w:r>
            <w:r>
              <w:rPr>
                <w:rFonts w:eastAsia="Calibri" w:cs="Helvetica" w:ascii="Helvetica" w:hAnsi="Helvetica"/>
                <w:spacing w:val="29"/>
                <w:kern w:val="0"/>
                <w:szCs w:val="24"/>
                <w:lang w:val="it-IT" w:bidi="ar-SA"/>
              </w:rPr>
              <w:t xml:space="preserve"> </w:t>
            </w:r>
            <w:r>
              <w:rPr>
                <w:rFonts w:eastAsia="Calibri" w:cs="Helvetica" w:ascii="Helvetica" w:hAnsi="Helvetica"/>
                <w:kern w:val="0"/>
                <w:szCs w:val="24"/>
                <w:lang w:val="it-IT" w:bidi="ar-SA"/>
              </w:rPr>
              <w:t>riferimento</w:t>
            </w:r>
            <w:r>
              <w:rPr>
                <w:rFonts w:eastAsia="Calibri" w:cs="Helvetica" w:ascii="Helvetica" w:hAnsi="Helvetica"/>
                <w:spacing w:val="29"/>
                <w:kern w:val="0"/>
                <w:szCs w:val="24"/>
                <w:lang w:val="it-IT" w:bidi="ar-SA"/>
              </w:rPr>
              <w:t xml:space="preserve"> </w:t>
            </w:r>
            <w:r>
              <w:rPr>
                <w:rFonts w:eastAsia="Calibri" w:cs="Helvetica" w:ascii="Helvetica" w:hAnsi="Helvetica"/>
                <w:spacing w:val="-1"/>
                <w:kern w:val="0"/>
                <w:szCs w:val="24"/>
                <w:lang w:val="it-IT" w:bidi="ar-SA"/>
              </w:rPr>
              <w:t xml:space="preserve">alle azioni </w:t>
            </w:r>
            <w:r>
              <w:rPr>
                <w:rFonts w:cs="Helvetica" w:ascii="Helvetica" w:hAnsi="Helvetica"/>
                <w:iCs/>
                <w:kern w:val="0"/>
                <w:szCs w:val="24"/>
                <w:lang w:val="it-IT" w:bidi="ar-SA"/>
              </w:rPr>
              <w:t xml:space="preserve">finalizzate alla </w:t>
            </w:r>
            <w:r>
              <w:rPr>
                <w:rFonts w:cs="Helvetica" w:ascii="Helvetica" w:hAnsi="Helvetica"/>
                <w:b/>
                <w:bCs/>
                <w:iCs/>
                <w:kern w:val="0"/>
                <w:szCs w:val="24"/>
                <w:lang w:val="it-IT" w:bidi="ar-SA"/>
              </w:rPr>
              <w:t>comunicazione e promozione</w:t>
            </w:r>
            <w:r>
              <w:rPr>
                <w:rFonts w:cs="Helvetica" w:ascii="Helvetica" w:hAnsi="Helvetica"/>
                <w:kern w:val="0"/>
                <w:szCs w:val="24"/>
                <w:lang w:val="en-US" w:bidi="ar-SA"/>
              </w:rPr>
              <w:t xml:space="preserve"> </w:t>
            </w:r>
            <w:r>
              <w:rPr>
                <w:rFonts w:cs="Helvetica" w:ascii="Helvetica" w:hAnsi="Helvetica"/>
                <w:iCs/>
                <w:kern w:val="0"/>
                <w:szCs w:val="24"/>
                <w:lang w:val="it-IT" w:bidi="ar-SA"/>
              </w:rPr>
              <w:t>sul turismo accessibile sul proprio territorio.</w:t>
            </w:r>
          </w:p>
        </w:tc>
        <w:tc>
          <w:tcPr>
            <w:tcW w:w="16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right="7"/>
              <w:jc w:val="center"/>
              <w:rPr>
                <w:rFonts w:ascii="Arial" w:hAnsi="Arial" w:eastAsia="Calibri" w:cs="Times New Roman"/>
                <w:spacing w:val="-1"/>
                <w:sz w:val="23"/>
                <w:lang w:val="it-IT"/>
              </w:rPr>
            </w:pPr>
            <w:r>
              <w:rPr>
                <w:rFonts w:eastAsia="Calibri" w:cs="Times New Roman" w:ascii="Arial" w:hAnsi="Arial"/>
                <w:spacing w:val="-1"/>
                <w:kern w:val="0"/>
                <w:sz w:val="23"/>
                <w:szCs w:val="22"/>
                <w:lang w:val="it-IT" w:eastAsia="en-US" w:bidi="ar-SA"/>
              </w:rPr>
              <w:t xml:space="preserve">Fino </w:t>
            </w:r>
            <w:r>
              <w:rPr>
                <w:rFonts w:eastAsia="Calibri" w:cs="Times New Roman" w:ascii="Arial" w:hAnsi="Arial"/>
                <w:kern w:val="0"/>
                <w:sz w:val="23"/>
                <w:szCs w:val="22"/>
                <w:lang w:val="it-IT" w:eastAsia="en-US" w:bidi="ar-SA"/>
              </w:rPr>
              <w:t xml:space="preserve">a </w:t>
            </w:r>
            <w:r>
              <w:rPr>
                <w:rFonts w:eastAsia="Calibri" w:cs="Times New Roman" w:ascii="Arial" w:hAnsi="Arial"/>
                <w:spacing w:val="-1"/>
                <w:kern w:val="0"/>
                <w:sz w:val="23"/>
                <w:szCs w:val="22"/>
                <w:lang w:val="it-IT" w:eastAsia="en-US" w:bidi="ar-SA"/>
              </w:rPr>
              <w:t>15</w:t>
            </w:r>
          </w:p>
          <w:p>
            <w:pPr>
              <w:pStyle w:val="Normal"/>
              <w:widowControl w:val="false"/>
              <w:spacing w:lineRule="auto" w:line="240" w:before="0" w:after="0"/>
              <w:ind w:right="7"/>
              <w:jc w:val="center"/>
              <w:rPr>
                <w:rFonts w:ascii="Arial" w:hAnsi="Arial" w:eastAsia="Calibri" w:cs="Times New Roman"/>
                <w:spacing w:val="-1"/>
                <w:sz w:val="23"/>
                <w:lang w:val="it-IT"/>
              </w:rPr>
            </w:pPr>
            <w:r>
              <w:rPr>
                <w:rFonts w:eastAsia="Calibri" w:cs="Times New Roman" w:ascii="Arial" w:hAnsi="Arial"/>
                <w:spacing w:val="-1"/>
                <w:kern w:val="0"/>
                <w:sz w:val="23"/>
                <w:szCs w:val="22"/>
                <w:lang w:val="it-IT" w:eastAsia="en-US" w:bidi="ar-SA"/>
              </w:rPr>
            </w:r>
          </w:p>
        </w:tc>
      </w:tr>
      <w:tr>
        <w:trPr>
          <w:trHeight w:val="705" w:hRule="exact"/>
        </w:trPr>
        <w:tc>
          <w:tcPr>
            <w:tcW w:w="795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6"/>
              </w:numPr>
              <w:spacing w:before="0" w:after="0"/>
              <w:ind w:hanging="360" w:left="720" w:right="147"/>
              <w:contextualSpacing/>
              <w:rPr>
                <w:rFonts w:ascii="Helvetica" w:hAnsi="Helvetica" w:eastAsia="Calibri" w:cs="Helvetica"/>
                <w:spacing w:val="-1"/>
                <w:szCs w:val="24"/>
                <w:lang w:val="it-IT"/>
              </w:rPr>
            </w:pPr>
            <w:r>
              <w:rPr>
                <w:rFonts w:eastAsia="Calibri" w:cs="Helvetica" w:ascii="Helvetica" w:hAnsi="Helvetica"/>
                <w:spacing w:val="-1"/>
                <w:kern w:val="0"/>
                <w:szCs w:val="24"/>
                <w:lang w:val="it-IT" w:bidi="ar-SA"/>
              </w:rPr>
              <w:t>Chiarezza</w:t>
            </w:r>
            <w:r>
              <w:rPr>
                <w:rFonts w:eastAsia="Calibri" w:cs="Helvetica" w:ascii="Helvetica" w:hAnsi="Helvetica"/>
                <w:spacing w:val="51"/>
                <w:kern w:val="0"/>
                <w:szCs w:val="24"/>
                <w:lang w:val="it-IT" w:bidi="ar-SA"/>
              </w:rPr>
              <w:t xml:space="preserve"> </w:t>
            </w:r>
            <w:r>
              <w:rPr>
                <w:rFonts w:eastAsia="Calibri" w:cs="Helvetica" w:ascii="Helvetica" w:hAnsi="Helvetica"/>
                <w:kern w:val="0"/>
                <w:szCs w:val="24"/>
                <w:lang w:val="it-IT" w:bidi="ar-SA"/>
              </w:rPr>
              <w:t>e</w:t>
            </w:r>
            <w:r>
              <w:rPr>
                <w:rFonts w:eastAsia="Calibri" w:cs="Helvetica" w:ascii="Helvetica" w:hAnsi="Helvetica"/>
                <w:spacing w:val="50"/>
                <w:kern w:val="0"/>
                <w:szCs w:val="24"/>
                <w:lang w:val="it-IT" w:bidi="ar-SA"/>
              </w:rPr>
              <w:t xml:space="preserve"> </w:t>
            </w:r>
            <w:r>
              <w:rPr>
                <w:rFonts w:eastAsia="Calibri" w:cs="Helvetica" w:ascii="Helvetica" w:hAnsi="Helvetica"/>
                <w:spacing w:val="-1"/>
                <w:kern w:val="0"/>
                <w:szCs w:val="24"/>
                <w:lang w:val="it-IT" w:bidi="ar-SA"/>
              </w:rPr>
              <w:t>sostenibilità del progetto con</w:t>
            </w:r>
            <w:r>
              <w:rPr>
                <w:rFonts w:eastAsia="Calibri" w:cs="Helvetica" w:ascii="Helvetica" w:hAnsi="Helvetica"/>
                <w:spacing w:val="29"/>
                <w:kern w:val="0"/>
                <w:szCs w:val="24"/>
                <w:lang w:val="it-IT" w:bidi="ar-SA"/>
              </w:rPr>
              <w:t xml:space="preserve"> </w:t>
            </w:r>
            <w:r>
              <w:rPr>
                <w:rFonts w:eastAsia="Calibri" w:cs="Helvetica" w:ascii="Helvetica" w:hAnsi="Helvetica"/>
                <w:kern w:val="0"/>
                <w:szCs w:val="24"/>
                <w:lang w:val="it-IT" w:bidi="ar-SA"/>
              </w:rPr>
              <w:t>riferimento</w:t>
            </w:r>
            <w:r>
              <w:rPr>
                <w:rFonts w:eastAsia="Calibri" w:cs="Helvetica" w:ascii="Helvetica" w:hAnsi="Helvetica"/>
                <w:spacing w:val="29"/>
                <w:kern w:val="0"/>
                <w:szCs w:val="24"/>
                <w:lang w:val="it-IT" w:bidi="ar-SA"/>
              </w:rPr>
              <w:t xml:space="preserve"> </w:t>
            </w:r>
            <w:r>
              <w:rPr>
                <w:rFonts w:eastAsia="Calibri" w:cs="Helvetica" w:ascii="Helvetica" w:hAnsi="Helvetica"/>
                <w:spacing w:val="-1"/>
                <w:kern w:val="0"/>
                <w:szCs w:val="24"/>
                <w:lang w:val="it-IT" w:bidi="ar-SA"/>
              </w:rPr>
              <w:t xml:space="preserve">alle azioni </w:t>
            </w:r>
            <w:r>
              <w:rPr>
                <w:rFonts w:cs="Helvetica" w:ascii="Helvetica" w:hAnsi="Helvetica"/>
                <w:iCs/>
                <w:kern w:val="0"/>
                <w:szCs w:val="24"/>
                <w:lang w:val="it-IT" w:bidi="ar-SA"/>
              </w:rPr>
              <w:t xml:space="preserve">di </w:t>
            </w:r>
            <w:r>
              <w:rPr>
                <w:rFonts w:cs="Helvetica" w:ascii="Helvetica" w:hAnsi="Helvetica"/>
                <w:b/>
                <w:bCs/>
                <w:iCs/>
                <w:kern w:val="0"/>
                <w:szCs w:val="24"/>
                <w:lang w:val="it-IT" w:bidi="ar-SA"/>
              </w:rPr>
              <w:t xml:space="preserve">formazione </w:t>
            </w:r>
            <w:r>
              <w:rPr>
                <w:rFonts w:cs="Helvetica" w:ascii="Helvetica" w:hAnsi="Helvetica"/>
                <w:iCs/>
                <w:kern w:val="0"/>
                <w:szCs w:val="24"/>
                <w:lang w:val="it-IT" w:bidi="ar-SA"/>
              </w:rPr>
              <w:t>per gli operatori del settore turistico.</w:t>
            </w:r>
          </w:p>
        </w:tc>
        <w:tc>
          <w:tcPr>
            <w:tcW w:w="16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right="7"/>
              <w:jc w:val="center"/>
              <w:rPr>
                <w:rFonts w:ascii="Arial" w:hAnsi="Arial" w:eastAsia="Calibri" w:cs="Times New Roman"/>
                <w:spacing w:val="-1"/>
                <w:sz w:val="23"/>
                <w:lang w:val="it-IT"/>
              </w:rPr>
            </w:pPr>
            <w:r>
              <w:rPr>
                <w:rFonts w:eastAsia="Calibri" w:cs="Times New Roman" w:ascii="Arial" w:hAnsi="Arial"/>
                <w:spacing w:val="-1"/>
                <w:kern w:val="0"/>
                <w:sz w:val="23"/>
                <w:szCs w:val="22"/>
                <w:lang w:val="it-IT" w:eastAsia="en-US" w:bidi="ar-SA"/>
              </w:rPr>
              <w:t xml:space="preserve">Fino </w:t>
            </w:r>
            <w:r>
              <w:rPr>
                <w:rFonts w:eastAsia="Calibri" w:cs="Times New Roman" w:ascii="Arial" w:hAnsi="Arial"/>
                <w:kern w:val="0"/>
                <w:sz w:val="23"/>
                <w:szCs w:val="22"/>
                <w:lang w:val="it-IT" w:eastAsia="en-US" w:bidi="ar-SA"/>
              </w:rPr>
              <w:t xml:space="preserve">a </w:t>
            </w:r>
            <w:r>
              <w:rPr>
                <w:rFonts w:eastAsia="Calibri" w:cs="Times New Roman" w:ascii="Arial" w:hAnsi="Arial"/>
                <w:spacing w:val="-1"/>
                <w:kern w:val="0"/>
                <w:sz w:val="23"/>
                <w:szCs w:val="22"/>
                <w:lang w:val="it-IT" w:eastAsia="en-US" w:bidi="ar-SA"/>
              </w:rPr>
              <w:t>15</w:t>
            </w:r>
          </w:p>
          <w:p>
            <w:pPr>
              <w:pStyle w:val="Normal"/>
              <w:widowControl w:val="false"/>
              <w:spacing w:lineRule="auto" w:line="240" w:before="0" w:after="0"/>
              <w:ind w:right="7"/>
              <w:jc w:val="center"/>
              <w:rPr>
                <w:rFonts w:ascii="Arial" w:hAnsi="Arial" w:eastAsia="Calibri" w:cs="Times New Roman"/>
                <w:spacing w:val="-1"/>
                <w:sz w:val="23"/>
                <w:lang w:val="it-IT"/>
              </w:rPr>
            </w:pPr>
            <w:r>
              <w:rPr>
                <w:rFonts w:eastAsia="Calibri" w:cs="Times New Roman" w:ascii="Arial" w:hAnsi="Arial"/>
                <w:spacing w:val="-1"/>
                <w:kern w:val="0"/>
                <w:sz w:val="23"/>
                <w:szCs w:val="22"/>
                <w:lang w:val="it-IT" w:eastAsia="en-US" w:bidi="ar-SA"/>
              </w:rPr>
            </w:r>
          </w:p>
        </w:tc>
      </w:tr>
      <w:tr>
        <w:trPr>
          <w:trHeight w:val="1034" w:hRule="exact"/>
        </w:trPr>
        <w:tc>
          <w:tcPr>
            <w:tcW w:w="7954"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6"/>
              </w:numPr>
              <w:spacing w:before="0" w:after="0"/>
              <w:ind w:hanging="360" w:left="720" w:right="147"/>
              <w:contextualSpacing/>
              <w:rPr>
                <w:rFonts w:ascii="Helvetica" w:hAnsi="Helvetica" w:eastAsia="Calibri" w:cs="Helvetica"/>
                <w:spacing w:val="-1"/>
                <w:szCs w:val="24"/>
              </w:rPr>
            </w:pPr>
            <w:r>
              <w:rPr>
                <w:rFonts w:eastAsia="Calibri" w:cs="Helvetica" w:ascii="Helvetica" w:hAnsi="Helvetica"/>
                <w:spacing w:val="-1"/>
                <w:kern w:val="0"/>
                <w:szCs w:val="24"/>
                <w:lang w:val="it-IT" w:bidi="ar-SA"/>
              </w:rPr>
              <w:t>Chiarezza</w:t>
            </w:r>
            <w:r>
              <w:rPr>
                <w:rFonts w:eastAsia="Calibri" w:cs="Helvetica" w:ascii="Helvetica" w:hAnsi="Helvetica"/>
                <w:spacing w:val="51"/>
                <w:kern w:val="0"/>
                <w:szCs w:val="24"/>
                <w:lang w:val="it-IT" w:bidi="ar-SA"/>
              </w:rPr>
              <w:t xml:space="preserve"> </w:t>
            </w:r>
            <w:r>
              <w:rPr>
                <w:rFonts w:eastAsia="Calibri" w:cs="Helvetica" w:ascii="Helvetica" w:hAnsi="Helvetica"/>
                <w:kern w:val="0"/>
                <w:szCs w:val="24"/>
                <w:lang w:val="it-IT" w:bidi="ar-SA"/>
              </w:rPr>
              <w:t>e</w:t>
            </w:r>
            <w:r>
              <w:rPr>
                <w:rFonts w:eastAsia="Calibri" w:cs="Helvetica" w:ascii="Helvetica" w:hAnsi="Helvetica"/>
                <w:spacing w:val="50"/>
                <w:kern w:val="0"/>
                <w:szCs w:val="24"/>
                <w:lang w:val="it-IT" w:bidi="ar-SA"/>
              </w:rPr>
              <w:t xml:space="preserve"> </w:t>
            </w:r>
            <w:r>
              <w:rPr>
                <w:rFonts w:eastAsia="Calibri" w:cs="Helvetica" w:ascii="Helvetica" w:hAnsi="Helvetica"/>
                <w:spacing w:val="-1"/>
                <w:kern w:val="0"/>
                <w:szCs w:val="24"/>
                <w:lang w:val="it-IT" w:bidi="ar-SA"/>
              </w:rPr>
              <w:t>sostenibilità del progetto</w:t>
            </w:r>
            <w:r>
              <w:rPr>
                <w:rFonts w:eastAsia="Calibri" w:cs="Helvetica" w:ascii="Helvetica" w:hAnsi="Helvetica"/>
                <w:spacing w:val="52"/>
                <w:kern w:val="0"/>
                <w:szCs w:val="24"/>
                <w:lang w:val="it-IT" w:bidi="ar-SA"/>
              </w:rPr>
              <w:t xml:space="preserve"> </w:t>
            </w:r>
            <w:r>
              <w:rPr>
                <w:rFonts w:eastAsia="Calibri" w:cs="Helvetica" w:ascii="Helvetica" w:hAnsi="Helvetica"/>
                <w:spacing w:val="-1"/>
                <w:kern w:val="0"/>
                <w:szCs w:val="24"/>
                <w:lang w:val="it-IT" w:bidi="ar-SA"/>
              </w:rPr>
              <w:t>con</w:t>
            </w:r>
            <w:r>
              <w:rPr>
                <w:rFonts w:eastAsia="Calibri" w:cs="Helvetica" w:ascii="Helvetica" w:hAnsi="Helvetica"/>
                <w:spacing w:val="29"/>
                <w:kern w:val="0"/>
                <w:szCs w:val="24"/>
                <w:lang w:val="it-IT" w:bidi="ar-SA"/>
              </w:rPr>
              <w:t xml:space="preserve"> </w:t>
            </w:r>
            <w:r>
              <w:rPr>
                <w:rFonts w:eastAsia="Calibri" w:cs="Helvetica" w:ascii="Helvetica" w:hAnsi="Helvetica"/>
                <w:kern w:val="0"/>
                <w:szCs w:val="24"/>
                <w:lang w:val="it-IT" w:bidi="ar-SA"/>
              </w:rPr>
              <w:t>riferimento alle</w:t>
            </w:r>
            <w:r>
              <w:rPr>
                <w:rFonts w:eastAsia="Calibri" w:cs="Helvetica" w:ascii="Helvetica" w:hAnsi="Helvetica"/>
                <w:spacing w:val="29"/>
                <w:kern w:val="0"/>
                <w:szCs w:val="24"/>
                <w:lang w:val="it-IT" w:bidi="ar-SA"/>
              </w:rPr>
              <w:t xml:space="preserve"> </w:t>
            </w:r>
            <w:r>
              <w:rPr>
                <w:rFonts w:cs="Helvetica" w:ascii="Helvetica" w:hAnsi="Helvetica"/>
                <w:iCs/>
                <w:kern w:val="0"/>
                <w:szCs w:val="24"/>
                <w:lang w:val="it-IT" w:bidi="ar-SA"/>
              </w:rPr>
              <w:t>azioni per lo sviluppo di sperimentazioni per l’</w:t>
            </w:r>
            <w:r>
              <w:rPr>
                <w:rFonts w:cs="Helvetica" w:ascii="Helvetica" w:hAnsi="Helvetica"/>
                <w:b/>
                <w:bCs/>
                <w:iCs/>
                <w:kern w:val="0"/>
                <w:szCs w:val="24"/>
                <w:lang w:val="it-IT" w:bidi="ar-SA"/>
              </w:rPr>
              <w:t>inclusione lavorativa</w:t>
            </w:r>
            <w:r>
              <w:rPr>
                <w:rFonts w:cs="Helvetica" w:ascii="Helvetica" w:hAnsi="Helvetica"/>
                <w:iCs/>
                <w:kern w:val="0"/>
                <w:szCs w:val="24"/>
                <w:lang w:val="it-IT" w:bidi="ar-SA"/>
              </w:rPr>
              <w:t xml:space="preserve"> delle persone con disabilità.</w:t>
            </w:r>
          </w:p>
        </w:tc>
        <w:tc>
          <w:tcPr>
            <w:tcW w:w="16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right="7"/>
              <w:jc w:val="center"/>
              <w:rPr>
                <w:rFonts w:ascii="Arial" w:hAnsi="Arial" w:eastAsia="Calibri" w:cs="Times New Roman"/>
                <w:spacing w:val="-1"/>
                <w:sz w:val="23"/>
              </w:rPr>
            </w:pPr>
            <w:r>
              <w:rPr>
                <w:rFonts w:eastAsia="Calibri" w:cs="Times New Roman" w:ascii="Arial" w:hAnsi="Arial"/>
                <w:spacing w:val="-1"/>
                <w:kern w:val="0"/>
                <w:sz w:val="23"/>
                <w:szCs w:val="22"/>
                <w:lang w:val="en-US" w:eastAsia="en-US" w:bidi="ar-SA"/>
              </w:rPr>
              <w:t>Fino a 15</w:t>
            </w:r>
          </w:p>
        </w:tc>
      </w:tr>
    </w:tbl>
    <w:p>
      <w:pPr>
        <w:pStyle w:val="Normal"/>
        <w:widowControl w:val="false"/>
        <w:spacing w:lineRule="auto" w:line="240" w:before="0" w:after="0"/>
        <w:ind w:right="7"/>
        <w:jc w:val="both"/>
        <w:rPr>
          <w:rFonts w:ascii="Arial" w:hAnsi="Arial" w:eastAsia="Calibri" w:cs="Times New Roman"/>
          <w:spacing w:val="-1"/>
          <w:sz w:val="24"/>
        </w:rPr>
      </w:pPr>
      <w:r>
        <w:rPr>
          <w:rFonts w:eastAsia="Calibri" w:cs="Times New Roman" w:ascii="Arial" w:hAnsi="Arial"/>
          <w:spacing w:val="-1"/>
          <w:sz w:val="24"/>
        </w:rPr>
      </w:r>
    </w:p>
    <w:p>
      <w:pPr>
        <w:pStyle w:val="Normal"/>
        <w:widowControl w:val="false"/>
        <w:spacing w:lineRule="auto" w:line="240" w:before="0" w:after="0"/>
        <w:ind w:right="7"/>
        <w:jc w:val="both"/>
        <w:rPr>
          <w:rFonts w:ascii="Helvetica" w:hAnsi="Helvetica" w:eastAsia="Arial" w:cs="Helvetica"/>
          <w:spacing w:val="-1"/>
          <w:sz w:val="24"/>
          <w:szCs w:val="24"/>
        </w:rPr>
      </w:pPr>
      <w:r>
        <w:rPr>
          <w:rFonts w:eastAsia="Arial" w:cs="Helvetica" w:ascii="Helvetica" w:hAnsi="Helvetica"/>
          <w:sz w:val="24"/>
          <w:szCs w:val="24"/>
        </w:rPr>
        <w:t>La</w:t>
      </w:r>
      <w:r>
        <w:rPr>
          <w:rFonts w:eastAsia="Arial" w:cs="Helvetica" w:ascii="Helvetica" w:hAnsi="Helvetica"/>
          <w:spacing w:val="14"/>
          <w:sz w:val="24"/>
          <w:szCs w:val="24"/>
        </w:rPr>
        <w:t xml:space="preserve"> </w:t>
      </w:r>
      <w:r>
        <w:rPr>
          <w:rFonts w:eastAsia="Arial" w:cs="Helvetica" w:ascii="Helvetica" w:hAnsi="Helvetica"/>
          <w:spacing w:val="-1"/>
          <w:sz w:val="24"/>
          <w:szCs w:val="24"/>
        </w:rPr>
        <w:t>Commissione,</w:t>
      </w:r>
      <w:r>
        <w:rPr>
          <w:rFonts w:eastAsia="Arial" w:cs="Helvetica" w:ascii="Helvetica" w:hAnsi="Helvetica"/>
          <w:spacing w:val="16"/>
          <w:sz w:val="24"/>
          <w:szCs w:val="24"/>
        </w:rPr>
        <w:t xml:space="preserve"> </w:t>
      </w:r>
      <w:r>
        <w:rPr>
          <w:rFonts w:eastAsia="Arial" w:cs="Helvetica" w:ascii="Helvetica" w:hAnsi="Helvetica"/>
          <w:spacing w:val="-1"/>
          <w:sz w:val="24"/>
          <w:szCs w:val="24"/>
        </w:rPr>
        <w:t>dopo</w:t>
      </w:r>
      <w:r>
        <w:rPr>
          <w:rFonts w:eastAsia="Arial" w:cs="Helvetica" w:ascii="Helvetica" w:hAnsi="Helvetica"/>
          <w:spacing w:val="57"/>
          <w:sz w:val="24"/>
          <w:szCs w:val="24"/>
        </w:rPr>
        <w:t xml:space="preserve"> </w:t>
      </w:r>
      <w:r>
        <w:rPr>
          <w:rFonts w:eastAsia="Arial" w:cs="Helvetica" w:ascii="Helvetica" w:hAnsi="Helvetica"/>
          <w:sz w:val="24"/>
          <w:szCs w:val="24"/>
        </w:rPr>
        <w:t>attenta</w:t>
      </w:r>
      <w:r>
        <w:rPr>
          <w:rFonts w:eastAsia="Arial" w:cs="Helvetica" w:ascii="Helvetica" w:hAnsi="Helvetica"/>
          <w:spacing w:val="57"/>
          <w:sz w:val="24"/>
          <w:szCs w:val="24"/>
        </w:rPr>
        <w:t xml:space="preserve"> </w:t>
      </w:r>
      <w:r>
        <w:rPr>
          <w:rFonts w:eastAsia="Arial" w:cs="Helvetica" w:ascii="Helvetica" w:hAnsi="Helvetica"/>
          <w:spacing w:val="-1"/>
          <w:sz w:val="24"/>
          <w:szCs w:val="24"/>
        </w:rPr>
        <w:t>lettura</w:t>
      </w:r>
      <w:r>
        <w:rPr>
          <w:rFonts w:eastAsia="Arial" w:cs="Helvetica" w:ascii="Helvetica" w:hAnsi="Helvetica"/>
          <w:spacing w:val="57"/>
          <w:sz w:val="24"/>
          <w:szCs w:val="24"/>
        </w:rPr>
        <w:t xml:space="preserve"> </w:t>
      </w:r>
      <w:r>
        <w:rPr>
          <w:rFonts w:eastAsia="Arial" w:cs="Helvetica" w:ascii="Helvetica" w:hAnsi="Helvetica"/>
          <w:spacing w:val="-1"/>
          <w:sz w:val="24"/>
          <w:szCs w:val="24"/>
        </w:rPr>
        <w:t>dei</w:t>
      </w:r>
      <w:r>
        <w:rPr>
          <w:rFonts w:eastAsia="Arial" w:cs="Helvetica" w:ascii="Helvetica" w:hAnsi="Helvetica"/>
          <w:spacing w:val="56"/>
          <w:sz w:val="24"/>
          <w:szCs w:val="24"/>
        </w:rPr>
        <w:t xml:space="preserve"> </w:t>
      </w:r>
      <w:r>
        <w:rPr>
          <w:rFonts w:eastAsia="Arial" w:cs="Helvetica" w:ascii="Helvetica" w:hAnsi="Helvetica"/>
          <w:spacing w:val="-1"/>
          <w:sz w:val="24"/>
          <w:szCs w:val="24"/>
        </w:rPr>
        <w:t>progetti presentati, nei</w:t>
      </w:r>
      <w:r>
        <w:rPr>
          <w:rFonts w:eastAsia="Arial" w:cs="Helvetica" w:ascii="Helvetica" w:hAnsi="Helvetica"/>
          <w:spacing w:val="14"/>
          <w:sz w:val="24"/>
          <w:szCs w:val="24"/>
        </w:rPr>
        <w:t xml:space="preserve"> </w:t>
      </w:r>
      <w:r>
        <w:rPr>
          <w:rFonts w:eastAsia="Arial" w:cs="Helvetica" w:ascii="Helvetica" w:hAnsi="Helvetica"/>
          <w:spacing w:val="-2"/>
          <w:sz w:val="24"/>
          <w:szCs w:val="24"/>
        </w:rPr>
        <w:t>limiti</w:t>
      </w:r>
      <w:r>
        <w:rPr>
          <w:rFonts w:eastAsia="Arial" w:cs="Helvetica" w:ascii="Helvetica" w:hAnsi="Helvetica"/>
          <w:spacing w:val="14"/>
          <w:sz w:val="24"/>
          <w:szCs w:val="24"/>
        </w:rPr>
        <w:t xml:space="preserve"> </w:t>
      </w:r>
      <w:r>
        <w:rPr>
          <w:rFonts w:eastAsia="Arial" w:cs="Helvetica" w:ascii="Helvetica" w:hAnsi="Helvetica"/>
          <w:spacing w:val="-1"/>
          <w:sz w:val="24"/>
          <w:szCs w:val="24"/>
        </w:rPr>
        <w:t>dei</w:t>
      </w:r>
      <w:r>
        <w:rPr>
          <w:rFonts w:eastAsia="Arial" w:cs="Helvetica" w:ascii="Helvetica" w:hAnsi="Helvetica"/>
          <w:spacing w:val="14"/>
          <w:sz w:val="24"/>
          <w:szCs w:val="24"/>
        </w:rPr>
        <w:t xml:space="preserve"> </w:t>
      </w:r>
      <w:r>
        <w:rPr>
          <w:rFonts w:eastAsia="Arial" w:cs="Helvetica" w:ascii="Helvetica" w:hAnsi="Helvetica"/>
          <w:spacing w:val="-1"/>
          <w:sz w:val="24"/>
          <w:szCs w:val="24"/>
        </w:rPr>
        <w:t>punteggi</w:t>
      </w:r>
      <w:r>
        <w:rPr>
          <w:rFonts w:eastAsia="Arial" w:cs="Helvetica" w:ascii="Helvetica" w:hAnsi="Helvetica"/>
          <w:spacing w:val="14"/>
          <w:sz w:val="24"/>
          <w:szCs w:val="24"/>
        </w:rPr>
        <w:t xml:space="preserve"> </w:t>
      </w:r>
      <w:r>
        <w:rPr>
          <w:rFonts w:eastAsia="Arial" w:cs="Helvetica" w:ascii="Helvetica" w:hAnsi="Helvetica"/>
          <w:spacing w:val="-1"/>
          <w:sz w:val="24"/>
          <w:szCs w:val="24"/>
        </w:rPr>
        <w:t>massimi</w:t>
      </w:r>
      <w:r>
        <w:rPr>
          <w:rFonts w:eastAsia="Arial" w:cs="Helvetica" w:ascii="Helvetica" w:hAnsi="Helvetica"/>
          <w:spacing w:val="11"/>
          <w:sz w:val="24"/>
          <w:szCs w:val="24"/>
        </w:rPr>
        <w:t xml:space="preserve"> </w:t>
      </w:r>
      <w:r>
        <w:rPr>
          <w:rFonts w:eastAsia="Arial" w:cs="Helvetica" w:ascii="Helvetica" w:hAnsi="Helvetica"/>
          <w:spacing w:val="-1"/>
          <w:sz w:val="24"/>
          <w:szCs w:val="24"/>
        </w:rPr>
        <w:t>attribuibili</w:t>
      </w:r>
      <w:r>
        <w:rPr>
          <w:rFonts w:eastAsia="Arial" w:cs="Helvetica" w:ascii="Helvetica" w:hAnsi="Helvetica"/>
          <w:spacing w:val="15"/>
          <w:sz w:val="24"/>
          <w:szCs w:val="24"/>
        </w:rPr>
        <w:t xml:space="preserve"> </w:t>
      </w:r>
      <w:r>
        <w:rPr>
          <w:rFonts w:eastAsia="Arial" w:cs="Helvetica" w:ascii="Helvetica" w:hAnsi="Helvetica"/>
          <w:spacing w:val="-1"/>
          <w:sz w:val="24"/>
          <w:szCs w:val="24"/>
        </w:rPr>
        <w:t>sopra</w:t>
      </w:r>
      <w:r>
        <w:rPr>
          <w:rFonts w:eastAsia="Arial" w:cs="Helvetica" w:ascii="Helvetica" w:hAnsi="Helvetica"/>
          <w:spacing w:val="12"/>
          <w:sz w:val="24"/>
          <w:szCs w:val="24"/>
        </w:rPr>
        <w:t xml:space="preserve"> </w:t>
      </w:r>
      <w:r>
        <w:rPr>
          <w:rFonts w:eastAsia="Arial" w:cs="Helvetica" w:ascii="Helvetica" w:hAnsi="Helvetica"/>
          <w:spacing w:val="-1"/>
          <w:sz w:val="24"/>
          <w:szCs w:val="24"/>
        </w:rPr>
        <w:t>descritti,</w:t>
      </w:r>
      <w:r>
        <w:rPr>
          <w:rFonts w:eastAsia="Arial" w:cs="Helvetica" w:ascii="Helvetica" w:hAnsi="Helvetica"/>
          <w:spacing w:val="15"/>
          <w:sz w:val="24"/>
          <w:szCs w:val="24"/>
        </w:rPr>
        <w:t xml:space="preserve"> </w:t>
      </w:r>
      <w:r>
        <w:rPr>
          <w:rFonts w:eastAsia="Arial" w:cs="Helvetica" w:ascii="Helvetica" w:hAnsi="Helvetica"/>
          <w:spacing w:val="-1"/>
          <w:sz w:val="24"/>
          <w:szCs w:val="24"/>
        </w:rPr>
        <w:t>procederà</w:t>
      </w:r>
      <w:r>
        <w:rPr>
          <w:rFonts w:eastAsia="Arial" w:cs="Helvetica" w:ascii="Helvetica" w:hAnsi="Helvetica"/>
          <w:spacing w:val="15"/>
          <w:sz w:val="24"/>
          <w:szCs w:val="24"/>
        </w:rPr>
        <w:t xml:space="preserve"> </w:t>
      </w:r>
      <w:r>
        <w:rPr>
          <w:rFonts w:eastAsia="Arial" w:cs="Helvetica" w:ascii="Helvetica" w:hAnsi="Helvetica"/>
          <w:sz w:val="24"/>
          <w:szCs w:val="24"/>
        </w:rPr>
        <w:t>ad</w:t>
      </w:r>
      <w:r>
        <w:rPr>
          <w:rFonts w:eastAsia="Arial" w:cs="Helvetica" w:ascii="Helvetica" w:hAnsi="Helvetica"/>
          <w:spacing w:val="75"/>
          <w:sz w:val="24"/>
          <w:szCs w:val="24"/>
        </w:rPr>
        <w:t xml:space="preserve"> </w:t>
      </w:r>
      <w:r>
        <w:rPr>
          <w:rFonts w:eastAsia="Arial" w:cs="Helvetica" w:ascii="Helvetica" w:hAnsi="Helvetica"/>
          <w:spacing w:val="-1"/>
          <w:sz w:val="24"/>
          <w:szCs w:val="24"/>
        </w:rPr>
        <w:t>assegnare</w:t>
      </w:r>
      <w:r>
        <w:rPr>
          <w:rFonts w:eastAsia="Arial" w:cs="Helvetica" w:ascii="Helvetica" w:hAnsi="Helvetica"/>
          <w:spacing w:val="60"/>
          <w:sz w:val="24"/>
          <w:szCs w:val="24"/>
        </w:rPr>
        <w:t xml:space="preserve"> </w:t>
      </w:r>
      <w:r>
        <w:rPr>
          <w:rFonts w:eastAsia="Arial" w:cs="Helvetica" w:ascii="Helvetica" w:hAnsi="Helvetica"/>
          <w:spacing w:val="-1"/>
          <w:sz w:val="24"/>
          <w:szCs w:val="24"/>
        </w:rPr>
        <w:t>a ciascuno di essi il</w:t>
      </w:r>
      <w:r>
        <w:rPr>
          <w:rFonts w:eastAsia="Arial" w:cs="Helvetica" w:ascii="Helvetica" w:hAnsi="Helvetica"/>
          <w:spacing w:val="59"/>
          <w:sz w:val="24"/>
          <w:szCs w:val="24"/>
        </w:rPr>
        <w:t xml:space="preserve"> </w:t>
      </w:r>
      <w:r>
        <w:rPr>
          <w:rFonts w:eastAsia="Arial" w:cs="Helvetica" w:ascii="Helvetica" w:hAnsi="Helvetica"/>
          <w:spacing w:val="-1"/>
          <w:sz w:val="24"/>
          <w:szCs w:val="24"/>
        </w:rPr>
        <w:t>punteggio sulla base dei criteri di cui sopra. L’attribuzione dei punteggi avverrà in modo comparativo tra i progetti presentati.</w:t>
      </w:r>
    </w:p>
    <w:p>
      <w:pPr>
        <w:pStyle w:val="Normal"/>
        <w:widowControl w:val="false"/>
        <w:spacing w:lineRule="auto" w:line="240" w:before="0" w:after="0"/>
        <w:ind w:right="7"/>
        <w:jc w:val="both"/>
        <w:rPr>
          <w:rFonts w:ascii="Helvetica" w:hAnsi="Helvetica" w:eastAsia="Arial" w:cs="Helvetica"/>
          <w:spacing w:val="-1"/>
          <w:sz w:val="24"/>
          <w:szCs w:val="24"/>
        </w:rPr>
      </w:pPr>
      <w:r>
        <w:rPr>
          <w:rFonts w:eastAsia="Arial" w:cs="Helvetica" w:ascii="Helvetica" w:hAnsi="Helvetica"/>
          <w:spacing w:val="-1"/>
          <w:sz w:val="24"/>
          <w:szCs w:val="24"/>
        </w:rPr>
      </w:r>
    </w:p>
    <w:p>
      <w:pPr>
        <w:pStyle w:val="Normal"/>
        <w:widowControl w:val="false"/>
        <w:spacing w:lineRule="auto" w:line="240" w:before="0" w:after="0"/>
        <w:ind w:right="7"/>
        <w:jc w:val="both"/>
        <w:rPr>
          <w:rFonts w:ascii="Helvetica" w:hAnsi="Helvetica" w:eastAsia="Arial" w:cs="Helvetica"/>
          <w:spacing w:val="-1"/>
          <w:sz w:val="24"/>
          <w:szCs w:val="24"/>
        </w:rPr>
      </w:pPr>
      <w:r>
        <w:rPr>
          <w:rFonts w:eastAsia="Arial" w:cs="Helvetica" w:ascii="Helvetica" w:hAnsi="Helvetica"/>
          <w:spacing w:val="-1"/>
          <w:sz w:val="24"/>
          <w:szCs w:val="24"/>
        </w:rPr>
        <w:t>Saranno ammesse in graduatoria solo le proposte progettuali che otterranno un punteggio minimo di 60 punti.</w:t>
      </w:r>
    </w:p>
    <w:p>
      <w:pPr>
        <w:pStyle w:val="Normal"/>
        <w:widowControl w:val="false"/>
        <w:spacing w:lineRule="auto" w:line="240" w:before="0" w:after="0"/>
        <w:ind w:right="7"/>
        <w:jc w:val="both"/>
        <w:rPr>
          <w:rFonts w:ascii="Helvetica" w:hAnsi="Helvetica" w:eastAsia="Arial" w:cs="Helvetica"/>
          <w:spacing w:val="-1"/>
          <w:sz w:val="24"/>
          <w:szCs w:val="24"/>
        </w:rPr>
      </w:pPr>
      <w:r>
        <w:rPr>
          <w:rFonts w:eastAsia="Arial" w:cs="Helvetica" w:ascii="Helvetica" w:hAnsi="Helvetica"/>
          <w:spacing w:val="-1"/>
          <w:sz w:val="24"/>
          <w:szCs w:val="24"/>
        </w:rPr>
      </w:r>
    </w:p>
    <w:p>
      <w:pPr>
        <w:pStyle w:val="Normal"/>
        <w:widowControl w:val="false"/>
        <w:spacing w:lineRule="auto" w:line="240" w:before="0" w:after="0"/>
        <w:ind w:right="7"/>
        <w:jc w:val="both"/>
        <w:rPr>
          <w:rFonts w:ascii="Helvetica" w:hAnsi="Helvetica" w:eastAsia="Arial" w:cs="Helvetica"/>
          <w:spacing w:val="-1"/>
          <w:sz w:val="24"/>
          <w:szCs w:val="24"/>
        </w:rPr>
      </w:pPr>
      <w:r>
        <w:rPr>
          <w:rFonts w:eastAsia="Arial" w:cs="Helvetica" w:ascii="Helvetica" w:hAnsi="Helvetica"/>
          <w:spacing w:val="-1"/>
          <w:sz w:val="24"/>
          <w:szCs w:val="24"/>
        </w:rPr>
        <w:t>Con decreto dirigenziale, preso atto dell'esito delle valutazioni di merito effettuate dalla Commissione, sarà approvata la graduatoria delle domande ammesse a finanziamento, determinata secondo i criteri sopra stabiliti. Le risorse regionali disponibili saranno</w:t>
      </w:r>
      <w:r>
        <w:rPr>
          <w:rFonts w:eastAsia="Calibri" w:cs="Times New Roman" w:ascii="Arial" w:hAnsi="Arial"/>
          <w:spacing w:val="-1"/>
          <w:sz w:val="24"/>
        </w:rPr>
        <w:t xml:space="preserve"> assegnate, secondo l’ordine di graduatoria di merito </w:t>
      </w:r>
      <w:r>
        <w:rPr>
          <w:rFonts w:eastAsia="Arial" w:cs="Helvetica" w:ascii="Helvetica" w:hAnsi="Helvetica"/>
          <w:spacing w:val="-1"/>
          <w:sz w:val="24"/>
          <w:szCs w:val="24"/>
        </w:rPr>
        <w:t>e fino a concorrenza delle risorse destinate alla 1ª Linea progettuale pari ad € 1.100.000,00 e comunque per un importo massimo concesso per ciascun Ente pubblico di € 100.000,00.</w:t>
      </w:r>
    </w:p>
    <w:p>
      <w:pPr>
        <w:pStyle w:val="Normal"/>
        <w:spacing w:lineRule="auto" w:line="240" w:before="0" w:after="0"/>
        <w:ind w:right="7"/>
        <w:jc w:val="both"/>
        <w:rPr>
          <w:rFonts w:ascii="Helvetica" w:hAnsi="Helvetica" w:eastAsia="Arial" w:cs="Helvetica"/>
          <w:spacing w:val="-1"/>
          <w:sz w:val="24"/>
          <w:szCs w:val="24"/>
        </w:rPr>
      </w:pPr>
      <w:r>
        <w:rPr>
          <w:rFonts w:eastAsia="Arial" w:cs="Helvetica" w:ascii="Helvetica" w:hAnsi="Helvetica"/>
          <w:spacing w:val="-1"/>
          <w:sz w:val="24"/>
          <w:szCs w:val="24"/>
        </w:rPr>
      </w:r>
    </w:p>
    <w:p>
      <w:pPr>
        <w:pStyle w:val="Normal"/>
        <w:spacing w:lineRule="auto" w:line="240" w:before="0" w:after="0"/>
        <w:ind w:right="7"/>
        <w:jc w:val="both"/>
        <w:rPr>
          <w:rFonts w:ascii="Arial" w:hAnsi="Arial" w:eastAsia="Calibri" w:cs="Times New Roman"/>
          <w:spacing w:val="-1"/>
          <w:sz w:val="24"/>
        </w:rPr>
      </w:pPr>
      <w:r>
        <w:rPr>
          <w:rFonts w:eastAsia="Calibri" w:cs="Times New Roman" w:ascii="Arial" w:hAnsi="Arial"/>
          <w:spacing w:val="-1"/>
          <w:sz w:val="24"/>
        </w:rPr>
        <w:t>Nel caso si verifichino situazioni di parità nella graduatoria, verrà preso in considerazione l’ordine di arrivo ossia la data e l’orario di presentazione della domanda di finanziamento.</w:t>
      </w:r>
    </w:p>
    <w:p>
      <w:pPr>
        <w:pStyle w:val="Normal"/>
        <w:spacing w:lineRule="auto" w:line="240" w:before="0" w:after="0"/>
        <w:ind w:right="7"/>
        <w:jc w:val="both"/>
        <w:rPr>
          <w:rFonts w:ascii="Helvetica" w:hAnsi="Helvetica" w:eastAsia="Times New Roman" w:cs="Helvetica"/>
          <w:b/>
          <w:sz w:val="24"/>
          <w:szCs w:val="24"/>
          <w:highlight w:val="yellow"/>
          <w:lang w:eastAsia="it-IT"/>
        </w:rPr>
      </w:pPr>
      <w:r>
        <w:rPr>
          <w:rFonts w:eastAsia="Times New Roman" w:cs="Helvetica" w:ascii="Helvetica" w:hAnsi="Helvetica"/>
          <w:b/>
          <w:sz w:val="24"/>
          <w:szCs w:val="24"/>
          <w:highlight w:val="yellow"/>
          <w:lang w:eastAsia="it-IT"/>
        </w:rPr>
      </w:r>
    </w:p>
    <w:p>
      <w:pPr>
        <w:pStyle w:val="Normal"/>
        <w:spacing w:lineRule="auto" w:line="240" w:before="0" w:after="0"/>
        <w:ind w:right="7"/>
        <w:jc w:val="both"/>
        <w:rPr>
          <w:rFonts w:ascii="Helvetica" w:hAnsi="Helvetica" w:eastAsia="Times New Roman" w:cs="Helvetica"/>
          <w:b/>
          <w:sz w:val="24"/>
          <w:szCs w:val="24"/>
          <w:highlight w:val="yellow"/>
          <w:lang w:eastAsia="it-IT"/>
        </w:rPr>
      </w:pPr>
      <w:r>
        <w:rPr>
          <w:rFonts w:eastAsia="Times New Roman" w:cs="Helvetica" w:ascii="Helvetica" w:hAnsi="Helvetica"/>
          <w:b/>
          <w:sz w:val="24"/>
          <w:szCs w:val="24"/>
          <w:highlight w:val="yellow"/>
          <w:lang w:eastAsia="it-IT"/>
        </w:rPr>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t xml:space="preserve">§ 9. Condizioni di rimborso dei costi connessi alla realizzazione del progetto. </w:t>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r>
    </w:p>
    <w:p>
      <w:pPr>
        <w:pStyle w:val="Normal"/>
        <w:spacing w:lineRule="auto" w:line="240" w:before="0" w:after="0"/>
        <w:ind w:right="7"/>
        <w:jc w:val="both"/>
        <w:rPr>
          <w:rFonts w:ascii="Helvetica" w:hAnsi="Helvetica" w:eastAsia="Times New Roman" w:cs="Helvetica"/>
          <w:iCs/>
          <w:sz w:val="24"/>
          <w:szCs w:val="24"/>
          <w:lang w:eastAsia="it-IT"/>
        </w:rPr>
      </w:pPr>
      <w:r>
        <w:rPr>
          <w:rFonts w:eastAsia="Times New Roman" w:cs="Helvetica" w:ascii="Helvetica" w:hAnsi="Helvetica"/>
          <w:iCs/>
          <w:sz w:val="24"/>
          <w:szCs w:val="24"/>
          <w:lang w:eastAsia="it-IT"/>
        </w:rPr>
        <w:t xml:space="preserve">La seguente tabella riporta le principali caratteristiche del quadro economico con riferimento alle voci di costo ammissibili e alle condizioni di rimborso. </w:t>
      </w:r>
    </w:p>
    <w:p>
      <w:pPr>
        <w:pStyle w:val="Normal"/>
        <w:spacing w:lineRule="auto" w:line="240" w:before="0" w:after="0"/>
        <w:ind w:right="7"/>
        <w:jc w:val="both"/>
        <w:rPr>
          <w:rFonts w:ascii="Helvetica" w:hAnsi="Helvetica" w:eastAsia="Times New Roman" w:cs="Helvetica"/>
          <w:b/>
          <w:sz w:val="24"/>
          <w:szCs w:val="24"/>
          <w:highlight w:val="yellow"/>
          <w:lang w:eastAsia="it-IT"/>
        </w:rPr>
      </w:pPr>
      <w:r>
        <w:rPr>
          <w:rFonts w:eastAsia="Times New Roman" w:cs="Helvetica" w:ascii="Helvetica" w:hAnsi="Helvetica"/>
          <w:b/>
          <w:sz w:val="24"/>
          <w:szCs w:val="24"/>
          <w:highlight w:val="yellow"/>
          <w:lang w:eastAsia="it-IT"/>
        </w:rPr>
      </w:r>
    </w:p>
    <w:tbl>
      <w:tblPr>
        <w:tblpPr w:vertAnchor="text" w:horzAnchor="margin" w:leftFromText="141" w:rightFromText="141" w:tblpX="0" w:tblpY="1"/>
        <w:tblW w:w="977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669"/>
        <w:gridCol w:w="2666"/>
        <w:gridCol w:w="4444"/>
      </w:tblGrid>
      <w:tr>
        <w:trPr>
          <w:trHeight w:val="246" w:hRule="atLeast"/>
        </w:trPr>
        <w:tc>
          <w:tcPr>
            <w:tcW w:w="2669" w:type="dxa"/>
            <w:tcBorders>
              <w:top w:val="single" w:sz="4" w:space="0" w:color="BFBFBF"/>
              <w:left w:val="single" w:sz="4" w:space="0" w:color="BFBFBF"/>
              <w:bottom w:val="single" w:sz="4" w:space="0" w:color="BFBFBF"/>
              <w:right w:val="single" w:sz="4" w:space="0" w:color="BFBFBF"/>
            </w:tcBorders>
            <w:shd w:color="auto" w:fill="BFBFBF" w:val="clear"/>
          </w:tcPr>
          <w:p>
            <w:pPr>
              <w:pStyle w:val="Normal"/>
              <w:spacing w:lineRule="auto" w:line="240" w:before="0" w:after="0"/>
              <w:ind w:right="7"/>
              <w:jc w:val="both"/>
              <w:rPr>
                <w:rFonts w:ascii="Verdana" w:hAnsi="Verdana" w:eastAsia="Times New Roman" w:cs="Calibri"/>
                <w:sz w:val="18"/>
                <w:szCs w:val="18"/>
                <w:lang w:eastAsia="it-IT"/>
              </w:rPr>
            </w:pPr>
            <w:r>
              <w:rPr>
                <w:rFonts w:eastAsia="Times New Roman" w:cs="Calibri" w:ascii="Verdana" w:hAnsi="Verdana"/>
                <w:b/>
                <w:bCs/>
                <w:color w:val="FFFFFF"/>
                <w:sz w:val="18"/>
                <w:szCs w:val="18"/>
                <w:lang w:eastAsia="it-IT"/>
              </w:rPr>
              <w:t>Voce di costo </w:t>
            </w:r>
          </w:p>
        </w:tc>
        <w:tc>
          <w:tcPr>
            <w:tcW w:w="2666" w:type="dxa"/>
            <w:tcBorders>
              <w:top w:val="single" w:sz="4" w:space="0" w:color="BFBFBF"/>
              <w:left w:val="single" w:sz="4" w:space="0" w:color="BFBFBF"/>
              <w:bottom w:val="single" w:sz="4" w:space="0" w:color="BFBFBF"/>
              <w:right w:val="single" w:sz="4" w:space="0" w:color="BFBFBF"/>
            </w:tcBorders>
            <w:shd w:color="auto" w:fill="BFBFBF" w:val="clear"/>
          </w:tcPr>
          <w:p>
            <w:pPr>
              <w:pStyle w:val="Normal"/>
              <w:spacing w:lineRule="auto" w:line="240" w:before="0" w:after="0"/>
              <w:ind w:right="7"/>
              <w:jc w:val="both"/>
              <w:rPr>
                <w:rFonts w:ascii="Verdana" w:hAnsi="Verdana" w:eastAsia="Times New Roman" w:cs="Calibri"/>
                <w:sz w:val="18"/>
                <w:szCs w:val="18"/>
                <w:lang w:eastAsia="it-IT"/>
              </w:rPr>
            </w:pPr>
            <w:r>
              <w:rPr>
                <w:rFonts w:eastAsia="Times New Roman" w:cs="Calibri" w:ascii="Verdana" w:hAnsi="Verdana"/>
                <w:b/>
                <w:bCs/>
                <w:color w:val="FFFFFF"/>
                <w:sz w:val="18"/>
                <w:szCs w:val="18"/>
                <w:lang w:eastAsia="it-IT"/>
              </w:rPr>
              <w:t> </w:t>
            </w:r>
            <w:r>
              <w:rPr>
                <w:rFonts w:eastAsia="Times New Roman" w:cs="Calibri" w:ascii="Verdana" w:hAnsi="Verdana"/>
                <w:b/>
                <w:bCs/>
                <w:color w:val="FFFFFF"/>
                <w:sz w:val="18"/>
                <w:szCs w:val="18"/>
                <w:lang w:eastAsia="it-IT"/>
              </w:rPr>
              <w:t>Categorie di costo</w:t>
            </w:r>
          </w:p>
        </w:tc>
        <w:tc>
          <w:tcPr>
            <w:tcW w:w="4444" w:type="dxa"/>
            <w:tcBorders>
              <w:top w:val="single" w:sz="4" w:space="0" w:color="BFBFBF"/>
              <w:left w:val="single" w:sz="4" w:space="0" w:color="BFBFBF"/>
              <w:bottom w:val="single" w:sz="4" w:space="0" w:color="BFBFBF"/>
              <w:right w:val="single" w:sz="4" w:space="0" w:color="BFBFBF"/>
            </w:tcBorders>
            <w:shd w:color="auto" w:fill="BFBFBF" w:val="clear"/>
          </w:tcPr>
          <w:p>
            <w:pPr>
              <w:pStyle w:val="Normal"/>
              <w:spacing w:lineRule="auto" w:line="240" w:before="0" w:after="0"/>
              <w:ind w:right="7"/>
              <w:jc w:val="both"/>
              <w:rPr>
                <w:rFonts w:ascii="Verdana" w:hAnsi="Verdana" w:eastAsia="Times New Roman" w:cs="Calibri"/>
                <w:sz w:val="18"/>
                <w:szCs w:val="18"/>
                <w:lang w:eastAsia="it-IT"/>
              </w:rPr>
            </w:pPr>
            <w:r>
              <w:rPr>
                <w:rFonts w:eastAsia="Times New Roman" w:cs="Calibri" w:ascii="Verdana" w:hAnsi="Verdana"/>
                <w:b/>
                <w:bCs/>
                <w:color w:val="FFFFFF"/>
                <w:sz w:val="18"/>
                <w:szCs w:val="18"/>
                <w:lang w:eastAsia="it-IT"/>
              </w:rPr>
              <w:t xml:space="preserve">Condizione di rimborso </w:t>
            </w:r>
          </w:p>
        </w:tc>
      </w:tr>
      <w:tr>
        <w:trPr>
          <w:trHeight w:val="504" w:hRule="atLeast"/>
        </w:trPr>
        <w:tc>
          <w:tcPr>
            <w:tcW w:w="2669" w:type="dxa"/>
            <w:vMerge w:val="restart"/>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ind w:right="7"/>
              <w:rPr>
                <w:rFonts w:ascii="Verdana" w:hAnsi="Verdana" w:eastAsia="Times New Roman" w:cs="Calibri"/>
                <w:sz w:val="18"/>
                <w:szCs w:val="18"/>
                <w:lang w:eastAsia="it-IT"/>
              </w:rPr>
            </w:pPr>
            <w:r>
              <w:rPr>
                <w:rFonts w:eastAsia="Times New Roman" w:cs="Calibri" w:ascii="Verdana" w:hAnsi="Verdana"/>
                <w:b/>
                <w:bCs/>
                <w:color w:val="000000"/>
                <w:sz w:val="18"/>
                <w:szCs w:val="18"/>
                <w:lang w:eastAsia="it-IT"/>
              </w:rPr>
              <w:t>A. Costi diretti per il Personale</w:t>
            </w:r>
          </w:p>
        </w:tc>
        <w:tc>
          <w:tcPr>
            <w:tcW w:w="266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ind w:right="7"/>
              <w:jc w:val="both"/>
              <w:rPr>
                <w:rFonts w:ascii="Verdana" w:hAnsi="Verdana" w:eastAsia="Times New Roman" w:cs="Calibri"/>
                <w:sz w:val="18"/>
                <w:szCs w:val="18"/>
                <w:lang w:eastAsia="it-IT"/>
              </w:rPr>
            </w:pPr>
            <w:r>
              <w:rPr>
                <w:rFonts w:eastAsia="Times New Roman" w:cs="Calibri" w:ascii="Verdana" w:hAnsi="Verdana"/>
                <w:color w:val="000000"/>
                <w:sz w:val="18"/>
                <w:szCs w:val="18"/>
                <w:lang w:eastAsia="it-IT"/>
              </w:rPr>
              <w:t>A1. Personale dipendente </w:t>
            </w:r>
          </w:p>
        </w:tc>
        <w:tc>
          <w:tcPr>
            <w:tcW w:w="4444"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ind w:right="7"/>
              <w:jc w:val="both"/>
              <w:rPr>
                <w:rFonts w:ascii="Verdana" w:hAnsi="Verdana" w:eastAsia="Times New Roman" w:cs="Calibri"/>
                <w:sz w:val="18"/>
                <w:szCs w:val="18"/>
                <w:lang w:eastAsia="it-IT"/>
              </w:rPr>
            </w:pPr>
            <w:r>
              <w:rPr>
                <w:rFonts w:eastAsia="Times New Roman" w:cs="Calibri" w:ascii="Verdana" w:hAnsi="Verdana"/>
                <w:color w:val="000000"/>
                <w:sz w:val="18"/>
                <w:szCs w:val="18"/>
                <w:lang w:eastAsia="it-IT"/>
              </w:rPr>
              <w:t>Costi realmente sostenuti</w:t>
            </w:r>
          </w:p>
        </w:tc>
      </w:tr>
      <w:tr>
        <w:trPr>
          <w:trHeight w:val="504" w:hRule="atLeast"/>
        </w:trPr>
        <w:tc>
          <w:tcPr>
            <w:tcW w:w="2669" w:type="dxa"/>
            <w:vMerge w:val="continue"/>
            <w:tcBorders>
              <w:top w:val="single" w:sz="4" w:space="0" w:color="BFBFBF"/>
              <w:left w:val="single" w:sz="4" w:space="0" w:color="BFBFBF"/>
              <w:bottom w:val="single" w:sz="4" w:space="0" w:color="BFBFBF"/>
              <w:right w:val="single" w:sz="4" w:space="0" w:color="BFBFBF"/>
            </w:tcBorders>
            <w:tcMar>
              <w:left w:w="5" w:type="dxa"/>
              <w:right w:w="5" w:type="dxa"/>
            </w:tcMar>
            <w:vAlign w:val="center"/>
          </w:tcPr>
          <w:p>
            <w:pPr>
              <w:pStyle w:val="Normal"/>
              <w:spacing w:lineRule="auto" w:line="240" w:before="0" w:after="0"/>
              <w:ind w:right="7"/>
              <w:rPr>
                <w:rFonts w:ascii="Verdana" w:hAnsi="Verdana" w:eastAsia="Times New Roman" w:cs="Calibri"/>
                <w:sz w:val="18"/>
                <w:szCs w:val="18"/>
                <w:lang w:eastAsia="it-IT"/>
              </w:rPr>
            </w:pPr>
            <w:r>
              <w:rPr>
                <w:rFonts w:eastAsia="Times New Roman" w:cs="Calibri" w:ascii="Verdana" w:hAnsi="Verdana"/>
                <w:sz w:val="18"/>
                <w:szCs w:val="18"/>
                <w:lang w:eastAsia="it-IT"/>
              </w:rPr>
            </w:r>
          </w:p>
        </w:tc>
        <w:tc>
          <w:tcPr>
            <w:tcW w:w="266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ind w:right="7"/>
              <w:rPr>
                <w:rFonts w:ascii="Verdana" w:hAnsi="Verdana" w:eastAsia="Times New Roman" w:cs="Calibri"/>
                <w:color w:val="000000"/>
                <w:sz w:val="18"/>
                <w:szCs w:val="18"/>
                <w:lang w:eastAsia="it-IT"/>
              </w:rPr>
            </w:pPr>
            <w:r>
              <w:rPr>
                <w:rFonts w:eastAsia="Times New Roman" w:cs="Calibri" w:ascii="Verdana" w:hAnsi="Verdana"/>
                <w:color w:val="000000"/>
                <w:sz w:val="18"/>
                <w:szCs w:val="18"/>
                <w:lang w:eastAsia="it-IT"/>
              </w:rPr>
              <w:t xml:space="preserve">A2. Personale esterno non legato al beneficiario da un rapporto di lavoro dipendente </w:t>
            </w:r>
          </w:p>
          <w:p>
            <w:pPr>
              <w:pStyle w:val="Normal"/>
              <w:spacing w:lineRule="auto" w:line="240" w:before="0" w:after="0"/>
              <w:ind w:right="7"/>
              <w:rPr>
                <w:rFonts w:ascii="Verdana" w:hAnsi="Verdana" w:eastAsia="Times New Roman" w:cs="Calibri"/>
                <w:color w:val="000000"/>
                <w:sz w:val="18"/>
                <w:szCs w:val="18"/>
                <w:lang w:eastAsia="it-IT"/>
              </w:rPr>
            </w:pPr>
            <w:r>
              <w:rPr>
                <w:rFonts w:eastAsia="Times New Roman" w:cs="Calibri" w:ascii="Verdana" w:hAnsi="Verdana"/>
                <w:color w:val="000000"/>
                <w:sz w:val="18"/>
                <w:szCs w:val="18"/>
                <w:lang w:eastAsia="it-IT"/>
              </w:rPr>
            </w:r>
          </w:p>
        </w:tc>
        <w:tc>
          <w:tcPr>
            <w:tcW w:w="4444"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ind w:right="7"/>
              <w:jc w:val="both"/>
              <w:rPr>
                <w:rFonts w:ascii="Verdana" w:hAnsi="Verdana" w:eastAsia="Times New Roman" w:cs="Calibri"/>
                <w:sz w:val="18"/>
                <w:szCs w:val="18"/>
                <w:lang w:eastAsia="it-IT"/>
              </w:rPr>
            </w:pPr>
            <w:r>
              <w:rPr>
                <w:rFonts w:eastAsia="Times New Roman" w:cs="Calibri" w:ascii="Verdana" w:hAnsi="Verdana"/>
                <w:color w:val="000000"/>
                <w:sz w:val="18"/>
                <w:szCs w:val="18"/>
                <w:lang w:eastAsia="it-IT"/>
              </w:rPr>
              <w:t>Costi realmente sostenuti</w:t>
            </w:r>
          </w:p>
        </w:tc>
      </w:tr>
      <w:tr>
        <w:trPr>
          <w:trHeight w:val="537" w:hRule="atLeast"/>
        </w:trPr>
        <w:tc>
          <w:tcPr>
            <w:tcW w:w="2669" w:type="dxa"/>
            <w:tcBorders>
              <w:top w:val="single" w:sz="4" w:space="0" w:color="BFBFBF"/>
              <w:left w:val="single" w:sz="4" w:space="0" w:color="BFBFBF"/>
              <w:bottom w:val="single" w:sz="4" w:space="0" w:color="BFBFBF"/>
              <w:right w:val="single" w:sz="4" w:space="0" w:color="BFBFBF"/>
            </w:tcBorders>
            <w:tcMar>
              <w:left w:w="5" w:type="dxa"/>
              <w:right w:w="5" w:type="dxa"/>
            </w:tcMar>
          </w:tcPr>
          <w:p>
            <w:pPr>
              <w:pStyle w:val="Normal"/>
              <w:spacing w:lineRule="auto" w:line="240" w:before="0" w:after="0"/>
              <w:ind w:right="7"/>
              <w:rPr>
                <w:rFonts w:ascii="Verdana" w:hAnsi="Verdana" w:eastAsia="Times New Roman" w:cs="Times New Roman"/>
                <w:b/>
                <w:bCs/>
                <w:color w:val="000000"/>
                <w:sz w:val="18"/>
                <w:szCs w:val="18"/>
                <w:lang w:eastAsia="it-IT"/>
              </w:rPr>
            </w:pPr>
            <w:r>
              <w:rPr>
                <w:rFonts w:eastAsia="Times New Roman" w:cs="Times New Roman" w:ascii="Verdana" w:hAnsi="Verdana"/>
                <w:b/>
                <w:bCs/>
                <w:color w:val="000000"/>
                <w:sz w:val="18"/>
                <w:szCs w:val="18"/>
                <w:lang w:eastAsia="it-IT"/>
              </w:rPr>
              <w:t>B. Indennità per i partecipanti</w:t>
            </w:r>
          </w:p>
        </w:tc>
        <w:tc>
          <w:tcPr>
            <w:tcW w:w="266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ind w:right="7"/>
              <w:jc w:val="both"/>
              <w:rPr>
                <w:rFonts w:ascii="Verdana" w:hAnsi="Verdana" w:eastAsia="Times New Roman" w:cs="Times New Roman"/>
                <w:color w:val="000000"/>
                <w:sz w:val="18"/>
                <w:szCs w:val="18"/>
                <w:lang w:eastAsia="it-IT"/>
              </w:rPr>
            </w:pPr>
            <w:r>
              <w:rPr>
                <w:rFonts w:eastAsia="Times New Roman" w:cs="Times New Roman" w:ascii="Verdana" w:hAnsi="Verdana"/>
                <w:color w:val="000000"/>
                <w:sz w:val="18"/>
                <w:szCs w:val="18"/>
                <w:lang w:eastAsia="it-IT"/>
              </w:rPr>
              <w:t xml:space="preserve">B1. Indennità di partecipazione in favore dei destinatari </w:t>
            </w:r>
          </w:p>
        </w:tc>
        <w:tc>
          <w:tcPr>
            <w:tcW w:w="4444"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ind w:right="7"/>
              <w:jc w:val="both"/>
              <w:rPr>
                <w:rFonts w:ascii="Verdana" w:hAnsi="Verdana" w:eastAsia="Times New Roman" w:cs="Calibri"/>
                <w:color w:val="000000"/>
                <w:sz w:val="18"/>
                <w:szCs w:val="18"/>
                <w:lang w:eastAsia="it-IT"/>
              </w:rPr>
            </w:pPr>
            <w:r>
              <w:rPr>
                <w:rFonts w:eastAsia="Times New Roman" w:cs="Calibri" w:ascii="Verdana" w:hAnsi="Verdana"/>
                <w:color w:val="000000"/>
                <w:sz w:val="18"/>
                <w:szCs w:val="18"/>
                <w:lang w:eastAsia="it-IT"/>
              </w:rPr>
              <w:t>Costi realmente sostenuti</w:t>
            </w:r>
          </w:p>
        </w:tc>
      </w:tr>
      <w:tr>
        <w:trPr>
          <w:trHeight w:val="504" w:hRule="atLeast"/>
        </w:trPr>
        <w:tc>
          <w:tcPr>
            <w:tcW w:w="2669" w:type="dxa"/>
            <w:tcBorders>
              <w:top w:val="single" w:sz="4" w:space="0" w:color="BFBFBF"/>
              <w:left w:val="single" w:sz="4" w:space="0" w:color="BFBFBF"/>
              <w:bottom w:val="single" w:sz="4" w:space="0" w:color="BFBFBF"/>
              <w:right w:val="single" w:sz="4" w:space="0" w:color="BFBFBF"/>
            </w:tcBorders>
            <w:tcMar>
              <w:left w:w="5" w:type="dxa"/>
              <w:right w:w="5" w:type="dxa"/>
            </w:tcMar>
          </w:tcPr>
          <w:p>
            <w:pPr>
              <w:pStyle w:val="Normal"/>
              <w:spacing w:lineRule="auto" w:line="240" w:before="0" w:after="0"/>
              <w:ind w:right="7"/>
              <w:rPr>
                <w:rFonts w:ascii="Verdana" w:hAnsi="Verdana" w:eastAsia="Times New Roman" w:cs="Times New Roman"/>
                <w:b/>
                <w:bCs/>
                <w:color w:val="000000"/>
                <w:sz w:val="18"/>
                <w:szCs w:val="18"/>
                <w:lang w:eastAsia="it-IT"/>
              </w:rPr>
            </w:pPr>
            <w:r>
              <w:rPr>
                <w:rFonts w:eastAsia="Times New Roman" w:cs="Times New Roman" w:ascii="Verdana" w:hAnsi="Verdana"/>
                <w:b/>
                <w:bCs/>
                <w:color w:val="000000"/>
                <w:sz w:val="18"/>
                <w:szCs w:val="18"/>
                <w:lang w:eastAsia="it-IT"/>
              </w:rPr>
              <w:t>C.  Altri costi diretti</w:t>
            </w:r>
          </w:p>
        </w:tc>
        <w:tc>
          <w:tcPr>
            <w:tcW w:w="266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ind w:right="7"/>
              <w:jc w:val="both"/>
              <w:rPr>
                <w:rFonts w:ascii="Verdana" w:hAnsi="Verdana" w:eastAsia="Times New Roman" w:cs="Times New Roman"/>
                <w:color w:val="000000"/>
                <w:sz w:val="18"/>
                <w:szCs w:val="18"/>
                <w:lang w:eastAsia="it-IT"/>
              </w:rPr>
            </w:pPr>
            <w:r>
              <w:rPr>
                <w:rFonts w:eastAsia="Times New Roman" w:cs="Times New Roman" w:ascii="Verdana" w:hAnsi="Verdana"/>
                <w:color w:val="000000"/>
                <w:sz w:val="18"/>
                <w:szCs w:val="18"/>
                <w:lang w:eastAsia="it-IT"/>
              </w:rPr>
              <w:t xml:space="preserve">C.1 Costi diretti per l’acquisto o il noleggio di beni o servizi necessari per la realizzazione delle attività </w:t>
            </w:r>
          </w:p>
        </w:tc>
        <w:tc>
          <w:tcPr>
            <w:tcW w:w="4444"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ind w:right="7"/>
              <w:jc w:val="both"/>
              <w:rPr>
                <w:rFonts w:ascii="Verdana" w:hAnsi="Verdana" w:eastAsia="Times New Roman" w:cs="Calibri"/>
                <w:color w:val="000000"/>
                <w:sz w:val="18"/>
                <w:szCs w:val="18"/>
                <w:lang w:eastAsia="it-IT"/>
              </w:rPr>
            </w:pPr>
            <w:r>
              <w:rPr>
                <w:rFonts w:eastAsia="Times New Roman" w:cs="Calibri" w:ascii="Verdana" w:hAnsi="Verdana"/>
                <w:color w:val="000000"/>
                <w:sz w:val="18"/>
                <w:szCs w:val="18"/>
                <w:lang w:eastAsia="it-IT"/>
              </w:rPr>
              <w:t>Costi realmente sostenuti</w:t>
            </w:r>
          </w:p>
        </w:tc>
      </w:tr>
      <w:tr>
        <w:trPr>
          <w:trHeight w:val="275" w:hRule="atLeast"/>
        </w:trPr>
        <w:tc>
          <w:tcPr>
            <w:tcW w:w="2669"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ind w:right="7"/>
              <w:rPr>
                <w:rFonts w:ascii="Verdana" w:hAnsi="Verdana" w:eastAsia="Times New Roman" w:cs="Times New Roman"/>
                <w:b/>
                <w:bCs/>
                <w:color w:val="000000"/>
                <w:sz w:val="18"/>
                <w:szCs w:val="18"/>
                <w:lang w:eastAsia="it-IT"/>
              </w:rPr>
            </w:pPr>
            <w:r>
              <w:rPr>
                <w:rFonts w:eastAsia="Times New Roman" w:cs="Times New Roman" w:ascii="Verdana" w:hAnsi="Verdana"/>
                <w:b/>
                <w:bCs/>
                <w:color w:val="000000"/>
                <w:sz w:val="18"/>
                <w:szCs w:val="18"/>
                <w:lang w:eastAsia="it-IT"/>
              </w:rPr>
              <w:t>D. Costi indiretti</w:t>
            </w:r>
          </w:p>
        </w:tc>
        <w:tc>
          <w:tcPr>
            <w:tcW w:w="266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ind w:right="7"/>
              <w:jc w:val="both"/>
              <w:rPr>
                <w:rFonts w:ascii="Verdana" w:hAnsi="Verdana" w:eastAsia="Times New Roman" w:cs="Times New Roman"/>
                <w:color w:val="000000"/>
                <w:sz w:val="18"/>
                <w:szCs w:val="18"/>
                <w:lang w:eastAsia="it-IT"/>
              </w:rPr>
            </w:pPr>
            <w:r>
              <w:rPr>
                <w:rFonts w:eastAsia="Times New Roman" w:cs="Times New Roman" w:ascii="Verdana" w:hAnsi="Verdana"/>
                <w:sz w:val="18"/>
                <w:szCs w:val="18"/>
                <w:lang w:eastAsia="it-IT"/>
              </w:rPr>
              <w:t>D1. Costi indiretti</w:t>
            </w:r>
          </w:p>
          <w:p>
            <w:pPr>
              <w:pStyle w:val="Normal"/>
              <w:spacing w:lineRule="auto" w:line="240" w:before="0" w:after="0"/>
              <w:ind w:right="7"/>
              <w:jc w:val="both"/>
              <w:rPr>
                <w:rFonts w:ascii="Verdana" w:hAnsi="Verdana" w:eastAsia="Times New Roman" w:cs="Times New Roman"/>
                <w:sz w:val="18"/>
                <w:szCs w:val="18"/>
                <w:lang w:eastAsia="it-IT"/>
              </w:rPr>
            </w:pPr>
            <w:r>
              <w:rPr>
                <w:rFonts w:eastAsia="Times New Roman" w:cs="Times New Roman" w:ascii="Verdana" w:hAnsi="Verdana"/>
                <w:sz w:val="18"/>
                <w:szCs w:val="18"/>
                <w:lang w:eastAsia="it-IT"/>
              </w:rPr>
            </w:r>
          </w:p>
        </w:tc>
        <w:tc>
          <w:tcPr>
            <w:tcW w:w="4444"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ind w:right="7"/>
              <w:jc w:val="both"/>
              <w:rPr>
                <w:rFonts w:ascii="Verdana" w:hAnsi="Verdana" w:eastAsia="Times New Roman" w:cs="Times New Roman"/>
                <w:color w:val="000000"/>
                <w:sz w:val="18"/>
                <w:szCs w:val="18"/>
                <w:lang w:eastAsia="it-IT"/>
              </w:rPr>
            </w:pPr>
            <w:r>
              <w:rPr>
                <w:rFonts w:eastAsia="Times New Roman" w:cs="Times New Roman" w:ascii="Verdana" w:hAnsi="Verdana"/>
                <w:color w:val="000000"/>
                <w:sz w:val="18"/>
                <w:szCs w:val="18"/>
                <w:lang w:eastAsia="it-IT"/>
              </w:rPr>
              <w:t xml:space="preserve">Tasso forfettario fino al 5% del totale dei costi diretti (A+B+C) </w:t>
            </w:r>
          </w:p>
        </w:tc>
      </w:tr>
    </w:tbl>
    <w:p>
      <w:pPr>
        <w:pStyle w:val="Normal"/>
        <w:spacing w:lineRule="auto" w:line="240" w:before="0" w:after="0"/>
        <w:ind w:right="7"/>
        <w:jc w:val="both"/>
        <w:rPr>
          <w:rFonts w:ascii="Helvetica" w:hAnsi="Helvetica" w:eastAsia="Times New Roman" w:cs="Helvetica"/>
          <w:b/>
          <w:sz w:val="24"/>
          <w:szCs w:val="24"/>
          <w:highlight w:val="yellow"/>
          <w:lang w:eastAsia="it-IT"/>
        </w:rPr>
      </w:pPr>
      <w:r>
        <w:rPr>
          <w:rFonts w:eastAsia="Times New Roman" w:cs="Helvetica" w:ascii="Helvetica" w:hAnsi="Helvetica"/>
          <w:b/>
          <w:sz w:val="24"/>
          <w:szCs w:val="24"/>
          <w:highlight w:val="yellow"/>
          <w:lang w:eastAsia="it-IT"/>
        </w:rPr>
      </w:r>
    </w:p>
    <w:p>
      <w:pPr>
        <w:pStyle w:val="Normal"/>
        <w:spacing w:lineRule="auto" w:line="240" w:before="0" w:after="0"/>
        <w:ind w:right="7"/>
        <w:jc w:val="both"/>
        <w:rPr>
          <w:rFonts w:ascii="Helvetica" w:hAnsi="Helvetica" w:eastAsia="Times New Roman" w:cs="Helvetica"/>
          <w:iCs/>
          <w:sz w:val="24"/>
          <w:szCs w:val="24"/>
          <w:lang w:eastAsia="it-IT"/>
        </w:rPr>
      </w:pPr>
      <w:r>
        <w:rPr>
          <w:rFonts w:eastAsia="Times New Roman" w:cs="Helvetica" w:ascii="Helvetica" w:hAnsi="Helvetica"/>
          <w:iCs/>
          <w:sz w:val="24"/>
          <w:szCs w:val="24"/>
          <w:lang w:eastAsia="it-IT"/>
        </w:rPr>
        <w:t>Le regole di ammissibilità generale dei costi sono riportate nell’allegato D “Quadro economico” di cui al presente Avviso, fermo restando il “principio di divieto di doppio finanziamento” ai sensi della normativa vigente, affinché non vi sia una duplicazione del finanziamento degli stessi costi.</w:t>
      </w:r>
    </w:p>
    <w:p>
      <w:pPr>
        <w:pStyle w:val="Normal"/>
        <w:spacing w:lineRule="auto" w:line="240" w:before="0" w:after="0"/>
        <w:ind w:right="7"/>
        <w:jc w:val="both"/>
        <w:rPr>
          <w:rFonts w:ascii="Helvetica" w:hAnsi="Helvetica" w:eastAsia="Times New Roman" w:cs="Helvetica"/>
          <w:b/>
          <w:sz w:val="24"/>
          <w:szCs w:val="24"/>
          <w:highlight w:val="yellow"/>
          <w:lang w:eastAsia="it-IT"/>
        </w:rPr>
      </w:pPr>
      <w:r>
        <w:rPr>
          <w:rFonts w:eastAsia="Times New Roman" w:cs="Helvetica" w:ascii="Helvetica" w:hAnsi="Helvetica"/>
          <w:b/>
          <w:sz w:val="24"/>
          <w:szCs w:val="24"/>
          <w:highlight w:val="yellow"/>
          <w:lang w:eastAsia="it-IT"/>
        </w:rPr>
      </w:r>
    </w:p>
    <w:p>
      <w:pPr>
        <w:pStyle w:val="Normal"/>
        <w:spacing w:lineRule="auto" w:line="240" w:before="0" w:after="0"/>
        <w:ind w:right="7"/>
        <w:jc w:val="both"/>
        <w:rPr>
          <w:rFonts w:ascii="Helvetica" w:hAnsi="Helvetica" w:eastAsia="Times New Roman" w:cs="Helvetica"/>
          <w:b/>
          <w:sz w:val="24"/>
          <w:szCs w:val="24"/>
          <w:highlight w:val="yellow"/>
          <w:lang w:eastAsia="it-IT"/>
        </w:rPr>
      </w:pPr>
      <w:r>
        <w:rPr>
          <w:rFonts w:eastAsia="Times New Roman" w:cs="Helvetica" w:ascii="Helvetica" w:hAnsi="Helvetica"/>
          <w:b/>
          <w:sz w:val="24"/>
          <w:szCs w:val="24"/>
          <w:highlight w:val="yellow"/>
          <w:lang w:eastAsia="it-IT"/>
        </w:rPr>
      </w:r>
    </w:p>
    <w:p>
      <w:pPr>
        <w:pStyle w:val="Normal"/>
        <w:spacing w:lineRule="auto" w:line="240" w:before="0" w:after="0"/>
        <w:ind w:right="7"/>
        <w:jc w:val="both"/>
        <w:rPr>
          <w:rFonts w:ascii="Helvetica" w:hAnsi="Helvetica" w:eastAsia="Times New Roman" w:cs="Helvetica"/>
          <w:b/>
          <w:sz w:val="24"/>
          <w:szCs w:val="24"/>
          <w:highlight w:val="yellow"/>
          <w:lang w:eastAsia="it-IT"/>
        </w:rPr>
      </w:pPr>
      <w:r>
        <w:rPr>
          <w:rFonts w:eastAsia="Times New Roman" w:cs="Helvetica" w:ascii="Helvetica" w:hAnsi="Helvetica"/>
          <w:b/>
          <w:sz w:val="24"/>
          <w:szCs w:val="24"/>
          <w:lang w:eastAsia="it-IT"/>
        </w:rPr>
        <w:t>§ 10. Modalità di erogazione del finanziamento</w:t>
      </w:r>
    </w:p>
    <w:p>
      <w:pPr>
        <w:pStyle w:val="Normal"/>
        <w:spacing w:lineRule="auto" w:line="240" w:before="0" w:after="0"/>
        <w:ind w:right="7"/>
        <w:jc w:val="both"/>
        <w:rPr>
          <w:rFonts w:ascii="Helvetica" w:hAnsi="Helvetica" w:eastAsia="Times New Roman" w:cs="Helvetica"/>
          <w:b/>
          <w:sz w:val="24"/>
          <w:szCs w:val="24"/>
          <w:highlight w:val="yellow"/>
          <w:lang w:eastAsia="it-IT"/>
        </w:rPr>
      </w:pPr>
      <w:r>
        <w:rPr>
          <w:rFonts w:eastAsia="Times New Roman" w:cs="Helvetica" w:ascii="Helvetica" w:hAnsi="Helvetica"/>
          <w:b/>
          <w:sz w:val="24"/>
          <w:szCs w:val="24"/>
          <w:highlight w:val="yellow"/>
          <w:lang w:eastAsia="it-IT"/>
        </w:rPr>
      </w:r>
    </w:p>
    <w:p>
      <w:pPr>
        <w:pStyle w:val="Normal"/>
        <w:spacing w:lineRule="auto" w:line="240" w:before="0" w:after="0"/>
        <w:ind w:right="7"/>
        <w:jc w:val="both"/>
        <w:rPr>
          <w:rFonts w:ascii="Helvetica" w:hAnsi="Helvetica" w:eastAsia="Times New Roman" w:cs="Helvetica"/>
          <w:iCs/>
          <w:sz w:val="24"/>
          <w:szCs w:val="24"/>
          <w:lang w:eastAsia="it-IT"/>
        </w:rPr>
      </w:pPr>
      <w:r>
        <w:rPr>
          <w:rFonts w:eastAsia="Times New Roman" w:cs="Helvetica" w:ascii="Helvetica" w:hAnsi="Helvetica"/>
          <w:iCs/>
          <w:sz w:val="24"/>
          <w:szCs w:val="24"/>
          <w:lang w:eastAsia="it-IT"/>
        </w:rPr>
        <w:t>Il finanziamento concesso verrà trasferito con apposito decreto dirigenziale all’Ente pubblico secondo le seguenti modalità:</w:t>
      </w:r>
    </w:p>
    <w:p>
      <w:pPr>
        <w:pStyle w:val="ListParagraph"/>
        <w:numPr>
          <w:ilvl w:val="0"/>
          <w:numId w:val="1"/>
        </w:numPr>
        <w:spacing w:before="0" w:after="0"/>
        <w:ind w:hanging="284" w:left="284" w:right="7"/>
        <w:contextualSpacing/>
        <w:rPr>
          <w:rFonts w:ascii="Helvetica" w:hAnsi="Helvetica" w:cs="Helvetica"/>
          <w:iCs/>
          <w:szCs w:val="24"/>
        </w:rPr>
      </w:pPr>
      <w:r>
        <w:rPr>
          <w:rFonts w:cs="Helvetica" w:ascii="Helvetica" w:hAnsi="Helvetica"/>
          <w:iCs/>
          <w:szCs w:val="24"/>
        </w:rPr>
        <w:t>una prima quota, a titolo di acconto, pari al 70% del contributo assegnato entro 30 gg. dalla stipula dell’atto di convenzione del finanziamento;</w:t>
      </w:r>
    </w:p>
    <w:p>
      <w:pPr>
        <w:pStyle w:val="ListParagraph"/>
        <w:numPr>
          <w:ilvl w:val="0"/>
          <w:numId w:val="1"/>
        </w:numPr>
        <w:spacing w:before="0" w:after="0"/>
        <w:ind w:hanging="284" w:left="284" w:right="7"/>
        <w:contextualSpacing/>
        <w:rPr>
          <w:rFonts w:ascii="Helvetica" w:hAnsi="Helvetica" w:cs="Helvetica"/>
          <w:iCs/>
          <w:szCs w:val="24"/>
        </w:rPr>
      </w:pPr>
      <w:r>
        <w:rPr>
          <w:rFonts w:cs="Helvetica" w:ascii="Helvetica" w:hAnsi="Helvetica"/>
          <w:iCs/>
          <w:szCs w:val="24"/>
        </w:rPr>
        <w:t xml:space="preserve">la seconda quota, a titolo di saldo, fino al 30% del contributo assegnato entro 30 gg. dall’approvazione della rendicontazione e della relazione finale da parte del Dipartimento per le politiche a favore delle persone con disabilità della Presidenza del Consiglio dei Ministri. </w:t>
      </w:r>
    </w:p>
    <w:p>
      <w:pPr>
        <w:pStyle w:val="Normal"/>
        <w:spacing w:lineRule="auto" w:line="240" w:before="0" w:after="0"/>
        <w:ind w:right="7"/>
        <w:jc w:val="both"/>
        <w:rPr>
          <w:rFonts w:ascii="Helvetica" w:hAnsi="Helvetica" w:eastAsia="Times New Roman" w:cs="Helvetica"/>
          <w:iCs/>
          <w:sz w:val="24"/>
          <w:szCs w:val="24"/>
          <w:lang w:eastAsia="it-IT"/>
        </w:rPr>
      </w:pPr>
      <w:r>
        <w:rPr>
          <w:rFonts w:eastAsia="Times New Roman" w:cs="Helvetica" w:ascii="Helvetica" w:hAnsi="Helvetica"/>
          <w:iCs/>
          <w:sz w:val="24"/>
          <w:szCs w:val="24"/>
          <w:lang w:eastAsia="it-IT"/>
        </w:rPr>
      </w:r>
    </w:p>
    <w:p>
      <w:pPr>
        <w:pStyle w:val="Normal"/>
        <w:spacing w:lineRule="auto" w:line="240" w:before="0" w:after="0"/>
        <w:ind w:right="7"/>
        <w:jc w:val="both"/>
        <w:rPr>
          <w:rFonts w:ascii="Helvetica" w:hAnsi="Helvetica" w:eastAsia="Times New Roman" w:cs="Helvetica"/>
          <w:iCs/>
          <w:sz w:val="24"/>
          <w:szCs w:val="24"/>
          <w:lang w:eastAsia="it-IT"/>
        </w:rPr>
      </w:pPr>
      <w:r>
        <w:rPr>
          <w:rFonts w:eastAsia="Times New Roman" w:cs="Helvetica" w:ascii="Helvetica" w:hAnsi="Helvetica"/>
          <w:iCs/>
          <w:sz w:val="24"/>
          <w:szCs w:val="24"/>
          <w:lang w:eastAsia="it-IT"/>
        </w:rPr>
        <w:t xml:space="preserve">In ogni caso il contributo erogato a saldo non potrà essere superiore al contributo validato all’esito delle verifiche dell’ammissibilità e della congruità dei costi rendicontati. </w:t>
      </w:r>
    </w:p>
    <w:p>
      <w:pPr>
        <w:pStyle w:val="Normal"/>
        <w:spacing w:lineRule="auto" w:line="240" w:before="0" w:after="0"/>
        <w:ind w:right="7"/>
        <w:jc w:val="both"/>
        <w:rPr>
          <w:rFonts w:ascii="Helvetica" w:hAnsi="Helvetica" w:eastAsia="Times New Roman" w:cs="Helvetica"/>
          <w:b/>
          <w:sz w:val="24"/>
          <w:szCs w:val="24"/>
          <w:highlight w:val="yellow"/>
          <w:lang w:eastAsia="it-IT"/>
        </w:rPr>
      </w:pPr>
      <w:r>
        <w:rPr>
          <w:rFonts w:eastAsia="Times New Roman" w:cs="Helvetica" w:ascii="Helvetica" w:hAnsi="Helvetica"/>
          <w:b/>
          <w:sz w:val="24"/>
          <w:szCs w:val="24"/>
          <w:highlight w:val="yellow"/>
          <w:lang w:eastAsia="it-IT"/>
        </w:rPr>
      </w:r>
    </w:p>
    <w:p>
      <w:pPr>
        <w:pStyle w:val="Normal"/>
        <w:spacing w:lineRule="auto" w:line="240" w:before="0" w:after="0"/>
        <w:ind w:right="7"/>
        <w:jc w:val="both"/>
        <w:rPr>
          <w:rFonts w:ascii="Helvetica" w:hAnsi="Helvetica" w:eastAsia="Times New Roman" w:cs="Helvetica"/>
          <w:b/>
          <w:sz w:val="24"/>
          <w:szCs w:val="24"/>
          <w:highlight w:val="yellow"/>
          <w:lang w:eastAsia="it-IT"/>
        </w:rPr>
      </w:pPr>
      <w:r>
        <w:rPr>
          <w:rFonts w:eastAsia="Times New Roman" w:cs="Helvetica" w:ascii="Helvetica" w:hAnsi="Helvetica"/>
          <w:b/>
          <w:sz w:val="24"/>
          <w:szCs w:val="24"/>
          <w:highlight w:val="yellow"/>
          <w:lang w:eastAsia="it-IT"/>
        </w:rPr>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t>§ 11. Monitoraggio e ipotesi di revoca</w:t>
      </w:r>
    </w:p>
    <w:p>
      <w:pPr>
        <w:pStyle w:val="Normal"/>
        <w:spacing w:lineRule="auto" w:line="240" w:before="0" w:after="0"/>
        <w:ind w:right="7"/>
        <w:jc w:val="both"/>
        <w:rPr>
          <w:rFonts w:ascii="Helvetica" w:hAnsi="Helvetica" w:eastAsia="Times New Roman" w:cs="Helvetica"/>
          <w:b/>
          <w:sz w:val="24"/>
          <w:szCs w:val="24"/>
          <w:highlight w:val="yellow"/>
          <w:lang w:eastAsia="it-IT"/>
        </w:rPr>
      </w:pPr>
      <w:r>
        <w:rPr>
          <w:rFonts w:eastAsia="Times New Roman" w:cs="Helvetica" w:ascii="Helvetica" w:hAnsi="Helvetica"/>
          <w:b/>
          <w:sz w:val="24"/>
          <w:szCs w:val="24"/>
          <w:highlight w:val="yellow"/>
          <w:lang w:eastAsia="it-IT"/>
        </w:rPr>
      </w:r>
    </w:p>
    <w:p>
      <w:pPr>
        <w:pStyle w:val="Normal"/>
        <w:spacing w:lineRule="auto" w:line="240" w:before="0" w:after="0"/>
        <w:ind w:right="7"/>
        <w:jc w:val="both"/>
        <w:rPr>
          <w:rFonts w:ascii="Helvetica" w:hAnsi="Helvetica" w:eastAsia="Times New Roman" w:cs="Helvetica"/>
          <w:iCs/>
          <w:sz w:val="24"/>
          <w:szCs w:val="24"/>
          <w:lang w:eastAsia="it-IT"/>
        </w:rPr>
      </w:pPr>
      <w:r>
        <w:rPr>
          <w:rFonts w:eastAsia="Times New Roman" w:cs="Helvetica" w:ascii="Helvetica" w:hAnsi="Helvetica"/>
          <w:iCs/>
          <w:sz w:val="24"/>
          <w:szCs w:val="24"/>
          <w:lang w:eastAsia="it-IT"/>
        </w:rPr>
        <w:t>Le attività e la tempistica per il monitoraggio sono definite nell’atto di convenzione e sono svolte secondo la modulistica pubblicata nel sito ufficiale del Dipartimento per le politiche in favore delle persone con disabilità.</w:t>
      </w:r>
    </w:p>
    <w:p>
      <w:pPr>
        <w:pStyle w:val="Normal"/>
        <w:spacing w:lineRule="auto" w:line="240" w:before="0" w:after="0"/>
        <w:ind w:right="7"/>
        <w:jc w:val="both"/>
        <w:rPr>
          <w:rFonts w:ascii="Helvetica" w:hAnsi="Helvetica" w:eastAsia="Times New Roman" w:cs="Helvetica"/>
          <w:iCs/>
          <w:sz w:val="24"/>
          <w:szCs w:val="24"/>
          <w:lang w:eastAsia="it-IT"/>
        </w:rPr>
      </w:pPr>
      <w:r>
        <w:rPr>
          <w:rFonts w:eastAsia="Times New Roman" w:cs="Helvetica" w:ascii="Helvetica" w:hAnsi="Helvetica"/>
          <w:iCs/>
          <w:sz w:val="24"/>
          <w:szCs w:val="24"/>
          <w:lang w:eastAsia="it-IT"/>
        </w:rPr>
      </w:r>
    </w:p>
    <w:p>
      <w:pPr>
        <w:pStyle w:val="Normal"/>
        <w:spacing w:lineRule="auto" w:line="240" w:before="0" w:after="0"/>
        <w:ind w:right="7"/>
        <w:jc w:val="both"/>
        <w:rPr>
          <w:rFonts w:ascii="Helvetica" w:hAnsi="Helvetica" w:eastAsia="Times New Roman" w:cs="Helvetica"/>
          <w:iCs/>
          <w:sz w:val="24"/>
          <w:szCs w:val="24"/>
          <w:lang w:eastAsia="it-IT"/>
        </w:rPr>
      </w:pPr>
      <w:r>
        <w:rPr>
          <w:rFonts w:eastAsia="Times New Roman" w:cs="Helvetica" w:ascii="Helvetica" w:hAnsi="Helvetica"/>
          <w:iCs/>
          <w:sz w:val="24"/>
          <w:szCs w:val="24"/>
          <w:lang w:eastAsia="it-IT"/>
        </w:rPr>
        <w:t xml:space="preserve">Nel caso di mancata realizzazione del progetto nel termine finale indicato dal cronoprogramma, nonché nel caso in cui si accerti un utilizzo delle risorse erogate non conforme a quanto previsto nel progetto, nel presente decreto e nell’atto di convenzione si procederà alla revoca totale o parziale del finanziamento concesso e alla richiesta di restituzione delle somme già erogate. </w:t>
      </w:r>
    </w:p>
    <w:p>
      <w:pPr>
        <w:pStyle w:val="Normal"/>
        <w:spacing w:lineRule="auto" w:line="240" w:before="0" w:after="0"/>
        <w:ind w:right="7"/>
        <w:jc w:val="both"/>
        <w:rPr>
          <w:rFonts w:ascii="Helvetica" w:hAnsi="Helvetica" w:eastAsia="Times New Roman" w:cs="Helvetica"/>
          <w:iCs/>
          <w:sz w:val="24"/>
          <w:szCs w:val="24"/>
          <w:lang w:eastAsia="it-IT"/>
        </w:rPr>
      </w:pPr>
      <w:r>
        <w:rPr>
          <w:rFonts w:eastAsia="Times New Roman" w:cs="Helvetica" w:ascii="Helvetica" w:hAnsi="Helvetica"/>
          <w:iCs/>
          <w:sz w:val="24"/>
          <w:szCs w:val="24"/>
          <w:lang w:eastAsia="it-IT"/>
        </w:rPr>
      </w:r>
    </w:p>
    <w:p>
      <w:pPr>
        <w:pStyle w:val="Normal"/>
        <w:spacing w:lineRule="auto" w:line="240" w:before="0" w:after="0"/>
        <w:ind w:right="7"/>
        <w:jc w:val="both"/>
        <w:rPr>
          <w:rFonts w:ascii="Helvetica" w:hAnsi="Helvetica" w:eastAsia="Times New Roman" w:cs="Helvetica"/>
          <w:iCs/>
          <w:sz w:val="24"/>
          <w:szCs w:val="24"/>
          <w:lang w:eastAsia="it-IT"/>
        </w:rPr>
      </w:pPr>
      <w:r>
        <w:rPr>
          <w:rFonts w:eastAsia="Times New Roman" w:cs="Helvetica" w:ascii="Helvetica" w:hAnsi="Helvetica"/>
          <w:iCs/>
          <w:sz w:val="24"/>
          <w:szCs w:val="24"/>
          <w:lang w:eastAsia="it-IT"/>
        </w:rPr>
        <w:t>La Regione Marche costituirà una Cabina di Regia con i partner progettuali al fine di monitorare lo stato di attuazione dei progetti.</w:t>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t>§ 12. Rendicontazione finale del progetto</w:t>
      </w:r>
    </w:p>
    <w:p>
      <w:pPr>
        <w:pStyle w:val="Normal"/>
        <w:spacing w:lineRule="auto" w:line="240" w:before="0" w:after="0"/>
        <w:ind w:right="7"/>
        <w:jc w:val="both"/>
        <w:rPr>
          <w:rFonts w:ascii="Helvetica" w:hAnsi="Helvetica" w:eastAsia="Times New Roman" w:cs="Helvetica"/>
          <w:b/>
          <w:sz w:val="24"/>
          <w:szCs w:val="24"/>
          <w:highlight w:val="yellow"/>
          <w:lang w:eastAsia="it-IT"/>
        </w:rPr>
      </w:pPr>
      <w:r>
        <w:rPr>
          <w:rFonts w:eastAsia="Times New Roman" w:cs="Helvetica" w:ascii="Helvetica" w:hAnsi="Helvetica"/>
          <w:b/>
          <w:sz w:val="24"/>
          <w:szCs w:val="24"/>
          <w:highlight w:val="yellow"/>
          <w:lang w:eastAsia="it-IT"/>
        </w:rPr>
      </w:r>
    </w:p>
    <w:p>
      <w:pPr>
        <w:pStyle w:val="Normal"/>
        <w:spacing w:lineRule="auto" w:line="240" w:before="0" w:after="0"/>
        <w:ind w:right="7"/>
        <w:jc w:val="both"/>
        <w:rPr>
          <w:rFonts w:ascii="Helvetica" w:hAnsi="Helvetica" w:eastAsia="Times New Roman" w:cs="Helvetica"/>
          <w:iCs/>
          <w:sz w:val="24"/>
          <w:szCs w:val="24"/>
          <w:lang w:eastAsia="it-IT"/>
        </w:rPr>
      </w:pPr>
      <w:r>
        <w:rPr>
          <w:rFonts w:eastAsia="Times New Roman" w:cs="Helvetica" w:ascii="Helvetica" w:hAnsi="Helvetica"/>
          <w:iCs/>
          <w:sz w:val="24"/>
          <w:szCs w:val="24"/>
          <w:lang w:eastAsia="it-IT"/>
        </w:rPr>
        <w:t>Gli Enti pubblici beneficiari del finanziamento al termine delle attività di progetto, ai fini dell’erogazione del saldo, dovranno rendicontare le spese sostenute e trasmettere la relativa documentazione:</w:t>
      </w:r>
    </w:p>
    <w:p>
      <w:pPr>
        <w:pStyle w:val="ListParagraph"/>
        <w:widowControl w:val="false"/>
        <w:numPr>
          <w:ilvl w:val="0"/>
          <w:numId w:val="2"/>
        </w:numPr>
        <w:tabs>
          <w:tab w:val="clear" w:pos="708"/>
          <w:tab w:val="left" w:pos="1040" w:leader="none"/>
        </w:tabs>
        <w:spacing w:before="0" w:after="0"/>
        <w:ind w:hanging="284" w:left="284" w:right="7"/>
        <w:contextualSpacing/>
        <w:rPr>
          <w:rFonts w:ascii="Helvetica" w:hAnsi="Helvetica" w:cs="Helvetica"/>
          <w:iCs/>
          <w:szCs w:val="24"/>
        </w:rPr>
      </w:pPr>
      <w:r>
        <w:rPr>
          <w:rFonts w:cs="Helvetica" w:ascii="Helvetica" w:hAnsi="Helvetica"/>
          <w:iCs/>
          <w:szCs w:val="24"/>
        </w:rPr>
        <w:t>relazione finale;</w:t>
      </w:r>
    </w:p>
    <w:p>
      <w:pPr>
        <w:pStyle w:val="ListParagraph"/>
        <w:widowControl w:val="false"/>
        <w:numPr>
          <w:ilvl w:val="0"/>
          <w:numId w:val="2"/>
        </w:numPr>
        <w:tabs>
          <w:tab w:val="clear" w:pos="708"/>
          <w:tab w:val="left" w:pos="1040" w:leader="none"/>
        </w:tabs>
        <w:spacing w:before="0" w:after="0"/>
        <w:ind w:hanging="284" w:left="284" w:right="7"/>
        <w:contextualSpacing/>
        <w:rPr>
          <w:rFonts w:ascii="Helvetica" w:hAnsi="Helvetica" w:cs="Helvetica"/>
          <w:iCs/>
          <w:szCs w:val="24"/>
        </w:rPr>
      </w:pPr>
      <w:r>
        <w:rPr>
          <w:rFonts w:cs="Helvetica" w:ascii="Helvetica" w:hAnsi="Helvetica"/>
          <w:iCs/>
          <w:szCs w:val="24"/>
        </w:rPr>
        <w:t>dettaglio delle spese rendicontate;</w:t>
      </w:r>
    </w:p>
    <w:p>
      <w:pPr>
        <w:pStyle w:val="ListParagraph"/>
        <w:widowControl w:val="false"/>
        <w:numPr>
          <w:ilvl w:val="0"/>
          <w:numId w:val="2"/>
        </w:numPr>
        <w:tabs>
          <w:tab w:val="clear" w:pos="708"/>
          <w:tab w:val="left" w:pos="1040" w:leader="none"/>
        </w:tabs>
        <w:spacing w:before="0" w:after="0"/>
        <w:ind w:hanging="284" w:left="284" w:right="7"/>
        <w:contextualSpacing/>
        <w:rPr>
          <w:rFonts w:ascii="Helvetica" w:hAnsi="Helvetica" w:cs="Helvetica"/>
          <w:iCs/>
          <w:szCs w:val="24"/>
        </w:rPr>
      </w:pPr>
      <w:r>
        <w:rPr>
          <w:rFonts w:cs="Helvetica" w:ascii="Helvetica" w:hAnsi="Helvetica"/>
          <w:iCs/>
          <w:szCs w:val="24"/>
        </w:rPr>
        <w:t xml:space="preserve">copia della documentazione di spesa; </w:t>
      </w:r>
    </w:p>
    <w:p>
      <w:pPr>
        <w:pStyle w:val="Normal"/>
        <w:widowControl w:val="false"/>
        <w:tabs>
          <w:tab w:val="clear" w:pos="708"/>
          <w:tab w:val="left" w:pos="1040" w:leader="none"/>
        </w:tabs>
        <w:spacing w:lineRule="auto" w:line="240" w:before="0" w:after="0"/>
        <w:ind w:right="7"/>
        <w:jc w:val="both"/>
        <w:rPr>
          <w:rFonts w:ascii="Helvetica" w:hAnsi="Helvetica" w:eastAsia="Times New Roman" w:cs="Helvetica"/>
          <w:iCs/>
          <w:sz w:val="24"/>
          <w:szCs w:val="24"/>
          <w:lang w:eastAsia="it-IT"/>
        </w:rPr>
      </w:pPr>
      <w:r>
        <w:rPr>
          <w:rFonts w:eastAsia="Times New Roman" w:cs="Helvetica" w:ascii="Helvetica" w:hAnsi="Helvetica"/>
          <w:iCs/>
          <w:sz w:val="24"/>
          <w:szCs w:val="24"/>
          <w:lang w:eastAsia="it-IT"/>
        </w:rPr>
        <w:t xml:space="preserve">alla Regione Marche - Direzione Politiche Sociali - Settore Contrasto al Disagio utilizzando la procedura di invio telematico prevista dal sistema informativo regionale ProcediMarche, accedendo alla piattaforma con SPID, CNS o CIE. </w:t>
      </w:r>
    </w:p>
    <w:p>
      <w:pPr>
        <w:pStyle w:val="Normal"/>
        <w:widowControl w:val="false"/>
        <w:tabs>
          <w:tab w:val="clear" w:pos="708"/>
          <w:tab w:val="left" w:pos="1040" w:leader="none"/>
        </w:tabs>
        <w:spacing w:lineRule="auto" w:line="240" w:before="0" w:after="0"/>
        <w:ind w:right="7"/>
        <w:jc w:val="both"/>
        <w:rPr>
          <w:rFonts w:ascii="Helvetica" w:hAnsi="Helvetica" w:eastAsia="Times New Roman" w:cs="Helvetica"/>
          <w:iCs/>
          <w:sz w:val="24"/>
          <w:szCs w:val="24"/>
          <w:lang w:eastAsia="it-IT"/>
        </w:rPr>
      </w:pPr>
      <w:r>
        <w:rPr>
          <w:rFonts w:eastAsia="Times New Roman" w:cs="Helvetica" w:ascii="Helvetica" w:hAnsi="Helvetica"/>
          <w:iCs/>
          <w:sz w:val="24"/>
          <w:szCs w:val="24"/>
          <w:lang w:eastAsia="it-IT"/>
        </w:rPr>
      </w:r>
    </w:p>
    <w:p>
      <w:pPr>
        <w:pStyle w:val="Normal"/>
        <w:widowControl w:val="false"/>
        <w:tabs>
          <w:tab w:val="clear" w:pos="708"/>
          <w:tab w:val="left" w:pos="1040" w:leader="none"/>
        </w:tabs>
        <w:spacing w:lineRule="auto" w:line="240" w:before="0" w:after="0"/>
        <w:ind w:right="7"/>
        <w:jc w:val="both"/>
        <w:rPr>
          <w:rFonts w:ascii="Helvetica" w:hAnsi="Helvetica" w:eastAsia="Times New Roman" w:cs="Helvetica"/>
          <w:iCs/>
          <w:sz w:val="24"/>
          <w:szCs w:val="24"/>
          <w:lang w:eastAsia="it-IT"/>
        </w:rPr>
      </w:pPr>
      <w:r>
        <w:rPr>
          <w:rFonts w:eastAsia="Times New Roman" w:cs="Helvetica" w:ascii="Helvetica" w:hAnsi="Helvetica"/>
          <w:iCs/>
          <w:sz w:val="24"/>
          <w:szCs w:val="24"/>
          <w:lang w:eastAsia="it-IT"/>
        </w:rPr>
        <w:t>La piattaforma sarà disponibile al seguente indirizzo internet:</w:t>
      </w:r>
    </w:p>
    <w:p>
      <w:pPr>
        <w:pStyle w:val="Normal"/>
        <w:spacing w:lineRule="auto" w:line="240" w:before="0" w:after="0"/>
        <w:ind w:right="7"/>
        <w:jc w:val="both"/>
        <w:rPr>
          <w:rFonts w:ascii="Helvetica" w:hAnsi="Helvetica" w:eastAsia="Times New Roman" w:cs="Helvetica"/>
          <w:b/>
          <w:sz w:val="24"/>
          <w:szCs w:val="24"/>
          <w:lang w:eastAsia="it-IT"/>
        </w:rPr>
      </w:pPr>
      <w:hyperlink r:id="rId4">
        <w:r>
          <w:rPr>
            <w:rStyle w:val="Hyperlink"/>
            <w:rFonts w:cs="Helvetica" w:ascii="Helvetica" w:hAnsi="Helvetica"/>
            <w:sz w:val="24"/>
            <w:szCs w:val="24"/>
          </w:rPr>
          <w:t>https://procedimenti.regione.marche.it/Pratiche/Avvia/14257</w:t>
        </w:r>
      </w:hyperlink>
      <w:r>
        <w:rPr>
          <w:rFonts w:cs="Helvetica" w:ascii="Helvetica" w:hAnsi="Helvetica"/>
          <w:sz w:val="24"/>
          <w:szCs w:val="24"/>
        </w:rPr>
        <w:t xml:space="preserve"> </w:t>
      </w:r>
    </w:p>
    <w:p>
      <w:pPr>
        <w:pStyle w:val="Normal"/>
        <w:spacing w:lineRule="auto" w:line="240" w:before="0" w:after="0"/>
        <w:ind w:right="7"/>
        <w:jc w:val="both"/>
        <w:rPr>
          <w:rFonts w:ascii="Helvetica" w:hAnsi="Helvetica" w:eastAsia="Times New Roman" w:cs="Helvetica"/>
          <w:b/>
          <w:sz w:val="24"/>
          <w:szCs w:val="24"/>
          <w:highlight w:val="yellow"/>
          <w:lang w:eastAsia="it-IT"/>
        </w:rPr>
      </w:pPr>
      <w:r>
        <w:rPr>
          <w:rFonts w:eastAsia="Times New Roman" w:cs="Helvetica" w:ascii="Helvetica" w:hAnsi="Helvetica"/>
          <w:b/>
          <w:sz w:val="24"/>
          <w:szCs w:val="24"/>
          <w:highlight w:val="yellow"/>
          <w:lang w:eastAsia="it-IT"/>
        </w:rPr>
      </w:r>
    </w:p>
    <w:p>
      <w:pPr>
        <w:pStyle w:val="Normal"/>
        <w:spacing w:lineRule="auto" w:line="240" w:before="0" w:after="0"/>
        <w:ind w:right="7"/>
        <w:jc w:val="both"/>
        <w:rPr>
          <w:rFonts w:ascii="Helvetica" w:hAnsi="Helvetica" w:eastAsia="Times New Roman" w:cs="Helvetica"/>
          <w:b/>
          <w:sz w:val="24"/>
          <w:szCs w:val="24"/>
          <w:highlight w:val="yellow"/>
          <w:lang w:eastAsia="it-IT"/>
        </w:rPr>
      </w:pPr>
      <w:r>
        <w:rPr>
          <w:rFonts w:eastAsia="Times New Roman" w:cs="Helvetica" w:ascii="Helvetica" w:hAnsi="Helvetica"/>
          <w:b/>
          <w:sz w:val="24"/>
          <w:szCs w:val="24"/>
          <w:highlight w:val="yellow"/>
          <w:lang w:eastAsia="it-IT"/>
        </w:rPr>
      </w:r>
    </w:p>
    <w:p>
      <w:pPr>
        <w:pStyle w:val="Normal"/>
        <w:spacing w:lineRule="auto" w:line="240" w:before="0" w:after="0"/>
        <w:ind w:right="7"/>
        <w:jc w:val="both"/>
        <w:rPr>
          <w:rFonts w:ascii="Helvetica" w:hAnsi="Helvetica" w:eastAsia="Arial" w:cs="Helvetica"/>
          <w:b/>
          <w:spacing w:val="-1"/>
          <w:sz w:val="24"/>
          <w:szCs w:val="24"/>
        </w:rPr>
      </w:pPr>
      <w:r>
        <w:rPr>
          <w:rFonts w:eastAsia="Times New Roman" w:cs="Helvetica" w:ascii="Helvetica" w:hAnsi="Helvetica"/>
          <w:b/>
          <w:sz w:val="24"/>
          <w:szCs w:val="24"/>
          <w:lang w:eastAsia="it-IT"/>
        </w:rPr>
        <w:t xml:space="preserve">§ 13. Utilizzo </w:t>
      </w:r>
      <w:r>
        <w:rPr>
          <w:rFonts w:eastAsia="Arial" w:cs="Helvetica" w:ascii="Helvetica" w:hAnsi="Helvetica"/>
          <w:b/>
          <w:spacing w:val="-1"/>
          <w:sz w:val="24"/>
          <w:szCs w:val="24"/>
        </w:rPr>
        <w:t>del logo della Presidenza del Consiglio dei ministri</w:t>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r>
    </w:p>
    <w:p>
      <w:pPr>
        <w:pStyle w:val="Normal"/>
        <w:spacing w:lineRule="auto" w:line="240" w:before="0" w:after="0"/>
        <w:ind w:right="7"/>
        <w:jc w:val="both"/>
        <w:rPr>
          <w:rFonts w:ascii="Helvetica" w:hAnsi="Helvetica" w:eastAsia="Arial" w:cs="Helvetica"/>
          <w:bCs/>
          <w:spacing w:val="-1"/>
          <w:sz w:val="24"/>
          <w:szCs w:val="24"/>
        </w:rPr>
      </w:pPr>
      <w:r>
        <w:rPr>
          <w:rFonts w:eastAsia="Arial" w:cs="Helvetica" w:ascii="Helvetica" w:hAnsi="Helvetica"/>
          <w:bCs/>
          <w:spacing w:val="-1"/>
          <w:sz w:val="24"/>
          <w:szCs w:val="24"/>
        </w:rPr>
        <w:t xml:space="preserve">Dall’assegnazione del contributo discende l’obbligo per il soggetto attuatore di utilizzare, per tutte le attività di comunicazione e promozione, l’emblema della Repubblica con la dicitura </w:t>
      </w:r>
      <w:r>
        <w:rPr>
          <w:rFonts w:eastAsia="Arial" w:cs="Helvetica" w:ascii="Helvetica" w:hAnsi="Helvetica"/>
          <w:bCs/>
          <w:i/>
          <w:iCs/>
          <w:spacing w:val="-1"/>
          <w:sz w:val="24"/>
          <w:szCs w:val="24"/>
        </w:rPr>
        <w:t>«Progetto realizzato con il contributo della Presidenza del Consiglio dei ministri – Ministro per le disabilità»</w:t>
      </w:r>
      <w:r>
        <w:rPr>
          <w:rFonts w:eastAsia="Arial" w:cs="Helvetica" w:ascii="Helvetica" w:hAnsi="Helvetica"/>
          <w:bCs/>
          <w:spacing w:val="-1"/>
          <w:sz w:val="24"/>
          <w:szCs w:val="24"/>
        </w:rPr>
        <w:t xml:space="preserve"> sulla documentazione informativa, comprese eventuali pubblicazioni nei siti internet.</w:t>
      </w:r>
    </w:p>
    <w:p>
      <w:pPr>
        <w:pStyle w:val="Normal"/>
        <w:widowControl w:val="false"/>
        <w:spacing w:lineRule="auto" w:line="240" w:before="0" w:after="0"/>
        <w:ind w:right="7"/>
        <w:jc w:val="both"/>
        <w:rPr>
          <w:rFonts w:ascii="Helvetica" w:hAnsi="Helvetica" w:eastAsia="Arial" w:cs="Helvetica"/>
          <w:sz w:val="24"/>
          <w:szCs w:val="24"/>
        </w:rPr>
      </w:pPr>
      <w:r>
        <w:rPr>
          <w:rFonts w:eastAsia="Arial" w:cs="Helvetica" w:ascii="Helvetica" w:hAnsi="Helvetica"/>
          <w:sz w:val="24"/>
          <w:szCs w:val="24"/>
        </w:rPr>
      </w:r>
    </w:p>
    <w:p>
      <w:pPr>
        <w:pStyle w:val="Normal"/>
        <w:widowControl w:val="false"/>
        <w:spacing w:lineRule="auto" w:line="240" w:before="0" w:after="0"/>
        <w:ind w:right="7"/>
        <w:jc w:val="both"/>
        <w:rPr>
          <w:rFonts w:ascii="Helvetica" w:hAnsi="Helvetica" w:eastAsia="Arial" w:cs="Helvetica"/>
          <w:sz w:val="24"/>
          <w:szCs w:val="24"/>
        </w:rPr>
      </w:pPr>
      <w:r>
        <w:rPr>
          <w:rFonts w:eastAsia="Arial" w:cs="Helvetica" w:ascii="Helvetica" w:hAnsi="Helvetica"/>
          <w:sz w:val="24"/>
          <w:szCs w:val="24"/>
        </w:rPr>
      </w:r>
    </w:p>
    <w:p>
      <w:pPr>
        <w:pStyle w:val="Normal"/>
        <w:widowControl w:val="false"/>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t>§ 14. Verifiche e controlli</w:t>
      </w:r>
    </w:p>
    <w:p>
      <w:pPr>
        <w:pStyle w:val="Normal"/>
        <w:widowControl w:val="false"/>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r>
    </w:p>
    <w:p>
      <w:pPr>
        <w:pStyle w:val="Normal"/>
        <w:widowControl w:val="false"/>
        <w:spacing w:lineRule="auto" w:line="240" w:before="0" w:after="0"/>
        <w:ind w:right="7"/>
        <w:jc w:val="both"/>
        <w:rPr>
          <w:rFonts w:ascii="Helvetica" w:hAnsi="Helvetica" w:eastAsia="Arial" w:cs="Helvetica"/>
          <w:sz w:val="24"/>
          <w:szCs w:val="24"/>
        </w:rPr>
      </w:pPr>
      <w:r>
        <w:rPr>
          <w:rFonts w:eastAsia="Arial" w:cs="Helvetica" w:ascii="Helvetica" w:hAnsi="Helvetica"/>
          <w:sz w:val="24"/>
          <w:szCs w:val="24"/>
        </w:rPr>
        <w:t>L’amministrazione regionale si riserva di effettuare gli opportuni controlli rispetto alle dichiarazioni rese o di richiedere integrazioni non sostanziali o copia autentica della documentazione fornita dal beneficiario.</w:t>
      </w:r>
    </w:p>
    <w:p>
      <w:pPr>
        <w:pStyle w:val="Normal"/>
        <w:widowControl w:val="false"/>
        <w:spacing w:lineRule="auto" w:line="240" w:before="0" w:after="0"/>
        <w:ind w:right="7"/>
        <w:jc w:val="both"/>
        <w:rPr>
          <w:rFonts w:ascii="Helvetica" w:hAnsi="Helvetica" w:eastAsia="Arial" w:cs="Helvetica"/>
          <w:sz w:val="24"/>
          <w:szCs w:val="24"/>
        </w:rPr>
      </w:pPr>
      <w:r>
        <w:rPr>
          <w:rFonts w:eastAsia="Arial" w:cs="Helvetica" w:ascii="Helvetica" w:hAnsi="Helvetica"/>
          <w:sz w:val="24"/>
          <w:szCs w:val="24"/>
        </w:rPr>
      </w:r>
    </w:p>
    <w:p>
      <w:pPr>
        <w:pStyle w:val="Normal"/>
        <w:widowControl w:val="false"/>
        <w:spacing w:lineRule="auto" w:line="240" w:before="0" w:after="0"/>
        <w:ind w:right="7"/>
        <w:jc w:val="both"/>
        <w:rPr>
          <w:rFonts w:ascii="Helvetica" w:hAnsi="Helvetica" w:eastAsia="Arial" w:cs="Helvetica"/>
          <w:sz w:val="24"/>
          <w:szCs w:val="24"/>
        </w:rPr>
      </w:pPr>
      <w:r>
        <w:rPr>
          <w:rFonts w:eastAsia="Arial" w:cs="Helvetica" w:ascii="Helvetica" w:hAnsi="Helvetica"/>
          <w:sz w:val="24"/>
          <w:szCs w:val="24"/>
        </w:rPr>
      </w:r>
    </w:p>
    <w:p>
      <w:pPr>
        <w:pStyle w:val="Normal"/>
        <w:spacing w:lineRule="auto" w:line="240" w:before="0" w:after="0"/>
        <w:ind w:right="7"/>
        <w:jc w:val="both"/>
        <w:rPr>
          <w:rFonts w:ascii="Helvetica" w:hAnsi="Helvetica" w:eastAsia="Times New Roman" w:cs="Helvetica"/>
          <w:b/>
          <w:sz w:val="24"/>
          <w:szCs w:val="24"/>
          <w:lang w:eastAsia="it-IT"/>
        </w:rPr>
      </w:pPr>
      <w:bookmarkStart w:id="8" w:name="page14"/>
      <w:bookmarkStart w:id="9" w:name="page9"/>
      <w:bookmarkEnd w:id="8"/>
      <w:bookmarkEnd w:id="9"/>
      <w:r>
        <w:rPr>
          <w:rFonts w:eastAsia="Times New Roman" w:cs="Helvetica" w:ascii="Helvetica" w:hAnsi="Helvetica"/>
          <w:b/>
          <w:sz w:val="24"/>
          <w:szCs w:val="24"/>
          <w:lang w:eastAsia="it-IT"/>
        </w:rPr>
        <w:t>§ 15. Foro competente</w:t>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r>
    </w:p>
    <w:p>
      <w:pPr>
        <w:pStyle w:val="Stile1"/>
        <w:ind w:right="7"/>
        <w:jc w:val="left"/>
        <w:rPr>
          <w:rFonts w:ascii="Helvetica" w:hAnsi="Helvetica" w:cs="Helvetica"/>
          <w:szCs w:val="24"/>
        </w:rPr>
      </w:pPr>
      <w:r>
        <w:rPr>
          <w:rFonts w:cs="Helvetica" w:ascii="Helvetica" w:hAnsi="Helvetica"/>
          <w:szCs w:val="24"/>
        </w:rPr>
        <w:t>Per eventuali controversie derivanti o connesse al presente Avviso sarà competente in via esclusiva il Foro di Ancona.</w:t>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t>§ 16.</w:t>
        <w:tab/>
        <w:t>Trasparenza, privacy e pubblicità</w:t>
      </w:r>
    </w:p>
    <w:p>
      <w:pPr>
        <w:pStyle w:val="Normal"/>
        <w:spacing w:lineRule="auto" w:line="240" w:before="0" w:after="0"/>
        <w:ind w:right="7"/>
        <w:jc w:val="both"/>
        <w:rPr>
          <w:rFonts w:ascii="Helvetica" w:hAnsi="Helvetica" w:eastAsia="Times New Roman" w:cs="Helvetica"/>
          <w:sz w:val="24"/>
          <w:szCs w:val="24"/>
          <w:lang w:eastAsia="it-IT"/>
        </w:rPr>
      </w:pPr>
      <w:r>
        <w:rPr>
          <w:rFonts w:eastAsia="Times New Roman" w:cs="Helvetica" w:ascii="Helvetica" w:hAnsi="Helvetica"/>
          <w:sz w:val="24"/>
          <w:szCs w:val="24"/>
          <w:lang w:eastAsia="it-IT"/>
        </w:rPr>
      </w:r>
    </w:p>
    <w:p>
      <w:pPr>
        <w:pStyle w:val="Normal"/>
        <w:spacing w:lineRule="auto" w:line="240" w:before="0" w:after="0"/>
        <w:ind w:right="7"/>
        <w:jc w:val="both"/>
        <w:rPr>
          <w:rFonts w:ascii="Helvetica" w:hAnsi="Helvetica" w:eastAsia="Arial" w:cs="Helvetica"/>
          <w:spacing w:val="-1"/>
          <w:sz w:val="24"/>
          <w:szCs w:val="24"/>
        </w:rPr>
      </w:pPr>
      <w:r>
        <w:rPr>
          <w:rFonts w:eastAsia="Arial" w:cs="Helvetica" w:ascii="Helvetica" w:hAnsi="Helvetica"/>
          <w:spacing w:val="-1"/>
          <w:sz w:val="24"/>
          <w:szCs w:val="24"/>
        </w:rPr>
        <w:t>Per la partecipazione al presente Avviso regionale è richiesto ai partecipanti di fornire dati e informazioni che rientrano nell’ambito di applicazione della normativa vigente in materia di protezione dei dati personali. Ai sensi dell'articolo 13 del Regolamento UE/679/2016 “Regolamento Generale sulla protezione dei dati”, alla Regione Marche, che tratterà i dati personali in modo lecito, corretto e trasparente, compete l’obbligo di fornire alcune informazioni riguardanti il loro utilizzo.</w:t>
      </w:r>
    </w:p>
    <w:p>
      <w:pPr>
        <w:pStyle w:val="Normal"/>
        <w:widowControl w:val="false"/>
        <w:tabs>
          <w:tab w:val="clear" w:pos="708"/>
          <w:tab w:val="left" w:pos="1155" w:leader="none"/>
        </w:tabs>
        <w:spacing w:lineRule="auto" w:line="240" w:before="0" w:after="0"/>
        <w:ind w:right="7"/>
        <w:jc w:val="both"/>
        <w:rPr>
          <w:rStyle w:val="Hyperlink"/>
          <w:rFonts w:ascii="Helvetica" w:hAnsi="Helvetica" w:eastAsia="Arial" w:cs="Helvetica"/>
          <w:color w:val="auto"/>
          <w:spacing w:val="-1"/>
          <w:sz w:val="24"/>
          <w:szCs w:val="24"/>
          <w:u w:val="none"/>
        </w:rPr>
      </w:pPr>
      <w:r>
        <w:rPr>
          <w:rFonts w:eastAsia="Arial" w:cs="Helvetica" w:ascii="Helvetica" w:hAnsi="Helvetica"/>
          <w:spacing w:val="-1"/>
          <w:sz w:val="24"/>
          <w:szCs w:val="24"/>
        </w:rPr>
        <w:t xml:space="preserve">Il Titolare del trattamento è la Regione Marche - Giunta Regionale, con sede in via Gentile da Fabriano, 9 – 60125 Ancona. Il Delegato al trattamento è il Dirigente del Settore Contrasto al Disagio, con sede in via Gentile da Fabriano, 3 – 60125 Ancona e-mail: </w:t>
      </w:r>
      <w:hyperlink r:id="rId5">
        <w:r>
          <w:rPr>
            <w:rStyle w:val="Hyperlink"/>
            <w:rFonts w:eastAsia="Arial" w:cs="Helvetica" w:ascii="Helvetica" w:hAnsi="Helvetica"/>
            <w:spacing w:val="-1"/>
            <w:sz w:val="24"/>
            <w:szCs w:val="24"/>
          </w:rPr>
          <w:t>settore.contrastodisagio@regione.marche.it</w:t>
        </w:r>
      </w:hyperlink>
      <w:r>
        <w:rPr>
          <w:rFonts w:eastAsia="Arial" w:cs="Helvetica" w:ascii="Helvetica" w:hAnsi="Helvetica"/>
          <w:spacing w:val="-1"/>
          <w:sz w:val="24"/>
          <w:szCs w:val="24"/>
        </w:rPr>
        <w:t xml:space="preserve"> </w:t>
        <w:br/>
      </w:r>
      <w:r>
        <w:rPr>
          <w:rFonts w:eastAsia="Arial" w:cs="Helvetica" w:ascii="Helvetica" w:hAnsi="Helvetica"/>
          <w:spacing w:val="-1"/>
          <w:sz w:val="24"/>
          <w:szCs w:val="24"/>
          <w:lang w:val="fr-FR"/>
        </w:rPr>
        <w:t xml:space="preserve">PEC: </w:t>
      </w:r>
      <w:hyperlink r:id="rId6">
        <w:r>
          <w:rPr>
            <w:rStyle w:val="Hyperlink"/>
            <w:rFonts w:eastAsia="Arial" w:cs="Helvetica" w:ascii="Helvetica" w:hAnsi="Helvetica"/>
            <w:spacing w:val="-1"/>
            <w:sz w:val="24"/>
            <w:szCs w:val="24"/>
            <w:lang w:val="fr-FR"/>
          </w:rPr>
          <w:t>regione.marche.contrastodisagio@emarche.it</w:t>
        </w:r>
      </w:hyperlink>
    </w:p>
    <w:p>
      <w:pPr>
        <w:pStyle w:val="Normal"/>
        <w:widowControl w:val="false"/>
        <w:tabs>
          <w:tab w:val="clear" w:pos="708"/>
          <w:tab w:val="left" w:pos="1155" w:leader="none"/>
        </w:tabs>
        <w:spacing w:lineRule="auto" w:line="240" w:before="0" w:after="0"/>
        <w:ind w:right="7"/>
        <w:jc w:val="both"/>
        <w:rPr>
          <w:rFonts w:ascii="Helvetica" w:hAnsi="Helvetica" w:eastAsia="Arial" w:cs="Helvetica"/>
          <w:spacing w:val="-1"/>
          <w:sz w:val="24"/>
          <w:szCs w:val="24"/>
        </w:rPr>
      </w:pPr>
      <w:r>
        <w:rPr>
          <w:rFonts w:eastAsia="Arial" w:cs="Helvetica" w:ascii="Helvetica" w:hAnsi="Helvetica"/>
          <w:spacing w:val="-1"/>
          <w:sz w:val="24"/>
          <w:szCs w:val="24"/>
        </w:rPr>
        <w:t xml:space="preserve">Il Responsabile della Protezione dei Dati ha sede in via Gentile da Fabriano, 9 – 60125 Ancona; </w:t>
      </w:r>
      <w:hyperlink r:id="rId7">
        <w:r>
          <w:rPr>
            <w:rStyle w:val="Hyperlink"/>
            <w:rFonts w:eastAsia="Arial" w:cs="Helvetica" w:ascii="Helvetica" w:hAnsi="Helvetica"/>
            <w:spacing w:val="-1"/>
            <w:sz w:val="24"/>
            <w:szCs w:val="24"/>
          </w:rPr>
          <w:t>rpd@regione.marche.it</w:t>
        </w:r>
      </w:hyperlink>
    </w:p>
    <w:p>
      <w:pPr>
        <w:pStyle w:val="Normal"/>
        <w:spacing w:lineRule="auto" w:line="240" w:before="0" w:after="0"/>
        <w:ind w:right="7"/>
        <w:jc w:val="both"/>
        <w:rPr>
          <w:rFonts w:ascii="Helvetica" w:hAnsi="Helvetica" w:cs="Helvetica"/>
          <w:sz w:val="24"/>
          <w:szCs w:val="24"/>
        </w:rPr>
      </w:pPr>
      <w:r>
        <w:rPr>
          <w:rFonts w:cs="Helvetica" w:ascii="Helvetica" w:hAnsi="Helvetica"/>
          <w:sz w:val="24"/>
          <w:szCs w:val="24"/>
        </w:rPr>
        <w:t xml:space="preserve">I dati personali forniti all’Amministrazione regionale sono oggetto di trattamento esclusivamente per le finalità del presente procedimento, allo scopo di poter assolvere tutti gli obblighi giuridici previsti da leggi, regolamenti e dalle normative comunitarie, nonché da disposizioni impartite da autorità a ciò legittimate. </w:t>
      </w:r>
    </w:p>
    <w:p>
      <w:pPr>
        <w:pStyle w:val="Normal"/>
        <w:spacing w:lineRule="auto" w:line="240" w:before="0" w:after="0"/>
        <w:ind w:right="7"/>
        <w:jc w:val="both"/>
        <w:rPr>
          <w:rFonts w:ascii="Helvetica" w:hAnsi="Helvetica" w:cs="Helvetica"/>
          <w:sz w:val="24"/>
          <w:szCs w:val="24"/>
        </w:rPr>
      </w:pPr>
      <w:r>
        <w:rPr>
          <w:rFonts w:cs="Helvetica" w:ascii="Helvetica" w:hAnsi="Helvetica"/>
          <w:sz w:val="24"/>
          <w:szCs w:val="24"/>
        </w:rPr>
        <w:t>Le finalità del trattamento cui sono destinati i dati, nell’ambito di questo procedimento, sono strettamente connesse alle funzioni istituzionali dell’Ente e la base giuridica del trattamento (ai sensi degli articoli 6 e/o 9 del Regolamento 2016/679/UE) è il DPCM del 01/08/2024 e la DGR n.105 del 03/02/2025.</w:t>
      </w:r>
    </w:p>
    <w:p>
      <w:pPr>
        <w:pStyle w:val="Normal"/>
        <w:spacing w:lineRule="auto" w:line="240" w:before="0" w:after="0"/>
        <w:ind w:right="7"/>
        <w:jc w:val="both"/>
        <w:rPr>
          <w:rFonts w:ascii="Helvetica" w:hAnsi="Helvetica" w:eastAsia="Arial" w:cs="Helvetica"/>
          <w:spacing w:val="-1"/>
          <w:sz w:val="24"/>
          <w:szCs w:val="24"/>
        </w:rPr>
      </w:pPr>
      <w:r>
        <w:rPr>
          <w:rFonts w:eastAsia="Arial" w:cs="Helvetica" w:ascii="Helvetica" w:hAnsi="Helvetica"/>
          <w:spacing w:val="-1"/>
          <w:sz w:val="24"/>
          <w:szCs w:val="24"/>
        </w:rPr>
        <w:t>Il conferimento dei dati personali, che saranno trattati dal personale autorizzato con modalità manuale e informatizzata, è obbligatorio e il loro mancato conferimento comporta</w:t>
      </w:r>
      <w:r>
        <w:rPr>
          <w:rFonts w:eastAsia="Arial" w:cs="Helvetica" w:ascii="Helvetica" w:hAnsi="Helvetica"/>
          <w:strike/>
          <w:spacing w:val="-1"/>
          <w:sz w:val="24"/>
          <w:szCs w:val="24"/>
        </w:rPr>
        <w:t xml:space="preserve"> </w:t>
      </w:r>
      <w:r>
        <w:rPr>
          <w:rFonts w:eastAsia="Arial" w:cs="Helvetica" w:ascii="Helvetica" w:hAnsi="Helvetica"/>
          <w:spacing w:val="-1"/>
          <w:sz w:val="24"/>
          <w:szCs w:val="24"/>
        </w:rPr>
        <w:t xml:space="preserve">l’impossibilità di partecipare al presente Avviso. I dati raccolti non saranno comunicati a terzi se non per ottemperare ad eventuali richieste degli organi giudiziari e di controllo e non saranno oggetto di diffusione. </w:t>
      </w:r>
    </w:p>
    <w:p>
      <w:pPr>
        <w:pStyle w:val="Normal"/>
        <w:spacing w:lineRule="auto" w:line="240" w:before="0" w:after="0"/>
        <w:ind w:right="7"/>
        <w:jc w:val="both"/>
        <w:rPr>
          <w:rFonts w:ascii="Helvetica" w:hAnsi="Helvetica" w:eastAsia="Arial" w:cs="Helvetica"/>
          <w:spacing w:val="-1"/>
          <w:sz w:val="24"/>
          <w:szCs w:val="24"/>
        </w:rPr>
      </w:pPr>
      <w:r>
        <w:rPr>
          <w:rFonts w:eastAsia="Arial" w:cs="Helvetica" w:ascii="Helvetica" w:hAnsi="Helvetica"/>
          <w:spacing w:val="-1"/>
          <w:sz w:val="24"/>
          <w:szCs w:val="24"/>
        </w:rPr>
        <w:t xml:space="preserve">I dati saranno conservati presso gli uffici del Responsabile del procedimento per il tempo necessario alla conclusione del procedimento stesso. I dati raccolti potranno essere trattati inoltre a fini di archiviazione (protocollo e conservazione documentale) nonché, in forma aggregata, a fini statistici. </w:t>
      </w:r>
    </w:p>
    <w:p>
      <w:pPr>
        <w:pStyle w:val="Normal"/>
        <w:spacing w:lineRule="auto" w:line="240" w:before="0" w:after="0"/>
        <w:ind w:right="7"/>
        <w:jc w:val="both"/>
        <w:rPr>
          <w:rFonts w:ascii="Helvetica" w:hAnsi="Helvetica" w:cs="Helvetica"/>
          <w:sz w:val="24"/>
          <w:szCs w:val="24"/>
          <w:highlight w:val="yellow"/>
        </w:rPr>
      </w:pPr>
      <w:r>
        <w:rPr>
          <w:rFonts w:eastAsia="Arial" w:cs="Helvetica" w:ascii="Helvetica" w:hAnsi="Helvetica"/>
          <w:spacing w:val="-1"/>
          <w:sz w:val="24"/>
          <w:szCs w:val="24"/>
        </w:rPr>
        <w:t>I dati sono trattati dai dipendenti e dagli incaricati/collaboratori della Regione Marche, individuati con atto formale, che agiscono sulla base di istruzioni scritte fornite dai dirigenti in qualità di delegati del titolare.</w:t>
      </w:r>
    </w:p>
    <w:p>
      <w:pPr>
        <w:pStyle w:val="Normal"/>
        <w:widowControl w:val="false"/>
        <w:tabs>
          <w:tab w:val="clear" w:pos="708"/>
          <w:tab w:val="left" w:pos="1155" w:leader="none"/>
        </w:tabs>
        <w:spacing w:lineRule="auto" w:line="240" w:before="0" w:after="0"/>
        <w:ind w:right="7"/>
        <w:jc w:val="both"/>
        <w:rPr>
          <w:rFonts w:ascii="Helvetica" w:hAnsi="Helvetica" w:eastAsia="Arial" w:cs="Helvetica"/>
          <w:spacing w:val="-1"/>
          <w:sz w:val="24"/>
          <w:szCs w:val="24"/>
        </w:rPr>
      </w:pPr>
      <w:r>
        <w:rPr>
          <w:rFonts w:eastAsia="Arial" w:cs="Helvetica" w:ascii="Helvetica" w:hAnsi="Helvetica"/>
          <w:spacing w:val="-1"/>
          <w:sz w:val="24"/>
          <w:szCs w:val="24"/>
        </w:rPr>
        <w:t xml:space="preserve">Ai soggetti interessati competono i diritti previsti dal Regolamento 2016/679/UE e, in particolare, potrà chiedere al delegato del trattamento sopra indicato o al Responsabile della Protezione dei dati l’accesso ai dati personali che La riguardano, la rettifica, o, ricorrendone gli estremi, la cancellazione o la limitazione del trattamento, ovvero opporsi al loro trattamento. Ha diritto di proporre reclamo, ai sensi dell’articolo 77 del Regolamento 2016/679/UE, al Garante per la protezione dei dati personali con sede a Roma o adire le opportune sedi giudiziarie (art. 79 del Regolamento 2016/679/UE). La presentazione della domanda di partecipazione al presente Avviso attesta l’avvenuta presa visione delle modalità relative al trattamento dei dati personali, indicate nell’informativa ai sensi dell’art. 13 del Regolamento UE/679/2016. </w:t>
      </w:r>
    </w:p>
    <w:p>
      <w:pPr>
        <w:pStyle w:val="Normal"/>
        <w:widowControl w:val="false"/>
        <w:tabs>
          <w:tab w:val="clear" w:pos="708"/>
          <w:tab w:val="left" w:pos="1155" w:leader="none"/>
        </w:tabs>
        <w:spacing w:lineRule="auto" w:line="240" w:before="0" w:after="0"/>
        <w:ind w:right="7"/>
        <w:jc w:val="both"/>
        <w:rPr>
          <w:rFonts w:ascii="Helvetica" w:hAnsi="Helvetica" w:eastAsia="Arial" w:cs="Helvetica"/>
          <w:spacing w:val="-1"/>
          <w:sz w:val="24"/>
          <w:szCs w:val="24"/>
        </w:rPr>
      </w:pPr>
      <w:r>
        <w:rPr>
          <w:rFonts w:eastAsia="Arial" w:cs="Helvetica" w:ascii="Helvetica" w:hAnsi="Helvetica"/>
          <w:spacing w:val="-1"/>
          <w:sz w:val="24"/>
          <w:szCs w:val="24"/>
        </w:rPr>
        <w:t xml:space="preserve">La partecipazione all’Avviso costituisce liberatoria ai fini della pubblicità, trasparenza e diffusione delle informazioni di cui al D.lgs 14 marzo 2013, n.33. </w:t>
      </w:r>
    </w:p>
    <w:p>
      <w:pPr>
        <w:pStyle w:val="Normal"/>
        <w:spacing w:lineRule="auto" w:line="240" w:before="0" w:after="0"/>
        <w:ind w:right="7"/>
        <w:jc w:val="both"/>
        <w:rPr>
          <w:rFonts w:ascii="Helvetica" w:hAnsi="Helvetica" w:eastAsia="Arial" w:cs="Helvetica"/>
          <w:spacing w:val="-1"/>
          <w:sz w:val="24"/>
          <w:szCs w:val="24"/>
        </w:rPr>
      </w:pPr>
      <w:r>
        <w:rPr>
          <w:rFonts w:eastAsia="Calibri" w:cs="Helvetica" w:ascii="Helvetica" w:hAnsi="Helvetica"/>
          <w:b/>
          <w:spacing w:val="-1"/>
          <w:sz w:val="24"/>
          <w:szCs w:val="24"/>
        </w:rPr>
        <w:t>Del presente Avviso regionale sarà data pubblicità</w:t>
      </w:r>
      <w:r>
        <w:rPr>
          <w:rFonts w:eastAsia="Calibri" w:cs="Helvetica" w:ascii="Helvetica" w:hAnsi="Helvetica"/>
          <w:spacing w:val="-1"/>
          <w:sz w:val="24"/>
          <w:szCs w:val="24"/>
        </w:rPr>
        <w:t xml:space="preserve"> attraverso la sua pubblicazione </w:t>
      </w:r>
      <w:r>
        <w:rPr>
          <w:rFonts w:eastAsia="Times New Roman" w:cs="Helvetica" w:ascii="Helvetica" w:hAnsi="Helvetica"/>
          <w:sz w:val="24"/>
          <w:szCs w:val="24"/>
          <w:lang w:eastAsia="it-IT"/>
        </w:rPr>
        <w:t xml:space="preserve">in formato integrale sul Sito Istituzionale della Regione Marche, </w:t>
      </w:r>
      <w:hyperlink r:id="rId8">
        <w:r>
          <w:rPr>
            <w:rStyle w:val="Hyperlink"/>
            <w:rFonts w:eastAsia="Times New Roman" w:cs="Helvetica" w:ascii="Helvetica" w:hAnsi="Helvetica"/>
            <w:sz w:val="24"/>
            <w:szCs w:val="24"/>
            <w:lang w:eastAsia="it-IT"/>
          </w:rPr>
          <w:t>www.norme.marche.it</w:t>
        </w:r>
      </w:hyperlink>
      <w:r>
        <w:rPr>
          <w:rFonts w:eastAsia="Times New Roman" w:cs="Helvetica" w:ascii="Helvetica" w:hAnsi="Helvetica"/>
          <w:sz w:val="24"/>
          <w:szCs w:val="24"/>
          <w:lang w:eastAsia="it-IT"/>
        </w:rPr>
        <w:t xml:space="preserve">   al fine di garantire il rispetto delle disposizioni in materia di trasparenza e accesso generalizzato, come stabilito dalla DGR n. 1158 del 09/10/2017, precisando che tale pubblicazione costituisce, a tutti gli effetti, formale comunicazione ai sensi della L. 241/90 e ss.mm.ii..</w:t>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t>§ 17. Struttura incaricata dell’espletamento delle procedure</w:t>
      </w:r>
    </w:p>
    <w:p>
      <w:pPr>
        <w:pStyle w:val="Normal"/>
        <w:spacing w:lineRule="auto" w:line="240" w:before="0" w:after="0"/>
        <w:ind w:right="7"/>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r>
    </w:p>
    <w:p>
      <w:pPr>
        <w:pStyle w:val="Normal"/>
        <w:spacing w:lineRule="auto" w:line="240" w:before="0" w:after="0"/>
        <w:ind w:right="7"/>
        <w:jc w:val="both"/>
        <w:rPr>
          <w:rFonts w:ascii="Helvetica" w:hAnsi="Helvetica" w:eastAsia="Times New Roman" w:cs="Helvetica"/>
          <w:sz w:val="24"/>
          <w:szCs w:val="24"/>
          <w:lang w:eastAsia="it-IT"/>
        </w:rPr>
      </w:pPr>
      <w:r>
        <w:rPr>
          <w:rFonts w:eastAsia="Times New Roman" w:cs="Helvetica" w:ascii="Helvetica" w:hAnsi="Helvetica"/>
          <w:sz w:val="24"/>
          <w:szCs w:val="24"/>
          <w:lang w:eastAsia="it-IT"/>
        </w:rPr>
        <w:t>Dirigente del Settore Contrasto al Disagio: Dott.ssa Claudia Paci</w:t>
      </w:r>
    </w:p>
    <w:p>
      <w:pPr>
        <w:pStyle w:val="Normal"/>
        <w:spacing w:lineRule="auto" w:line="240" w:before="0" w:after="0"/>
        <w:ind w:right="7"/>
        <w:jc w:val="both"/>
        <w:rPr>
          <w:rFonts w:ascii="Helvetica" w:hAnsi="Helvetica" w:eastAsia="Times New Roman" w:cs="Helvetica"/>
          <w:sz w:val="24"/>
          <w:szCs w:val="24"/>
          <w:lang w:eastAsia="it-IT"/>
        </w:rPr>
      </w:pPr>
      <w:r>
        <w:rPr>
          <w:rFonts w:eastAsia="Times New Roman" w:cs="Helvetica" w:ascii="Helvetica" w:hAnsi="Helvetica"/>
          <w:sz w:val="24"/>
          <w:szCs w:val="24"/>
          <w:lang w:eastAsia="it-IT"/>
        </w:rPr>
        <w:t>Responsabile del procedimento: Dott.ssa Maria Laura Bernacchia</w:t>
      </w:r>
    </w:p>
    <w:p>
      <w:pPr>
        <w:pStyle w:val="Normal"/>
        <w:widowControl w:val="false"/>
        <w:tabs>
          <w:tab w:val="clear" w:pos="708"/>
          <w:tab w:val="left" w:pos="1155" w:leader="none"/>
        </w:tabs>
        <w:spacing w:lineRule="auto" w:line="240" w:before="0" w:after="0"/>
        <w:ind w:right="7"/>
        <w:rPr>
          <w:rFonts w:ascii="Helvetica" w:hAnsi="Helvetica" w:eastAsia="Calibri" w:cs="Helvetica"/>
          <w:sz w:val="24"/>
          <w:szCs w:val="24"/>
        </w:rPr>
      </w:pPr>
      <w:r>
        <w:rPr>
          <w:rFonts w:eastAsia="Calibri" w:cs="Helvetica" w:ascii="Helvetica" w:hAnsi="Helvetica"/>
          <w:sz w:val="24"/>
          <w:szCs w:val="24"/>
        </w:rPr>
        <w:t>Informazioni possono essere richieste a:</w:t>
      </w:r>
    </w:p>
    <w:p>
      <w:pPr>
        <w:pStyle w:val="Normal"/>
        <w:widowControl w:val="false"/>
        <w:tabs>
          <w:tab w:val="clear" w:pos="708"/>
          <w:tab w:val="left" w:pos="1155" w:leader="none"/>
        </w:tabs>
        <w:spacing w:lineRule="auto" w:line="240" w:before="0" w:after="0"/>
        <w:ind w:right="7"/>
        <w:rPr>
          <w:rFonts w:ascii="Helvetica" w:hAnsi="Helvetica" w:eastAsia="Calibri" w:cs="Helvetica"/>
          <w:sz w:val="24"/>
          <w:szCs w:val="24"/>
        </w:rPr>
      </w:pPr>
      <w:r>
        <w:rPr>
          <w:rFonts w:eastAsia="Calibri" w:cs="Helvetica" w:ascii="Helvetica" w:hAnsi="Helvetica"/>
          <w:sz w:val="24"/>
          <w:szCs w:val="24"/>
        </w:rPr>
        <w:t>Regione Marche - Direzione Politiche Sociali - Settore Contrasto al Disagio</w:t>
      </w:r>
    </w:p>
    <w:p>
      <w:pPr>
        <w:pStyle w:val="Normal"/>
        <w:widowControl w:val="false"/>
        <w:tabs>
          <w:tab w:val="clear" w:pos="708"/>
          <w:tab w:val="left" w:pos="1155" w:leader="none"/>
        </w:tabs>
        <w:spacing w:lineRule="auto" w:line="240" w:before="0" w:after="0"/>
        <w:ind w:right="7"/>
        <w:rPr>
          <w:rFonts w:ascii="Helvetica" w:hAnsi="Helvetica" w:eastAsia="Calibri" w:cs="Helvetica"/>
          <w:sz w:val="24"/>
          <w:szCs w:val="24"/>
        </w:rPr>
      </w:pPr>
      <w:r>
        <w:rPr>
          <w:rFonts w:eastAsia="Calibri" w:cs="Helvetica" w:ascii="Helvetica" w:hAnsi="Helvetica"/>
          <w:sz w:val="24"/>
          <w:szCs w:val="24"/>
        </w:rPr>
        <w:t>Via Gentile da Fabriano 9 – 60125 Ancona</w:t>
      </w:r>
    </w:p>
    <w:p>
      <w:pPr>
        <w:pStyle w:val="Normal"/>
        <w:widowControl w:val="false"/>
        <w:tabs>
          <w:tab w:val="clear" w:pos="708"/>
          <w:tab w:val="left" w:pos="1155" w:leader="none"/>
        </w:tabs>
        <w:spacing w:lineRule="auto" w:line="240" w:before="0" w:after="0"/>
        <w:ind w:right="7"/>
        <w:rPr>
          <w:rFonts w:ascii="Helvetica" w:hAnsi="Helvetica" w:eastAsia="Calibri" w:cs="Helvetica"/>
          <w:sz w:val="24"/>
          <w:szCs w:val="24"/>
        </w:rPr>
      </w:pPr>
      <w:r>
        <w:rPr>
          <w:rFonts w:eastAsia="Calibri" w:cs="Helvetica" w:ascii="Helvetica" w:hAnsi="Helvetica"/>
          <w:sz w:val="24"/>
          <w:szCs w:val="24"/>
        </w:rPr>
        <w:t xml:space="preserve">e-mail: </w:t>
      </w:r>
      <w:hyperlink r:id="rId9">
        <w:r>
          <w:rPr>
            <w:rStyle w:val="Hyperlink"/>
            <w:rFonts w:eastAsia="Calibri" w:cs="Helvetica" w:ascii="Helvetica" w:hAnsi="Helvetica"/>
            <w:sz w:val="24"/>
            <w:szCs w:val="24"/>
          </w:rPr>
          <w:t>maria.laura.bernacchia@regione.marche.it</w:t>
        </w:r>
      </w:hyperlink>
    </w:p>
    <w:p>
      <w:pPr>
        <w:pStyle w:val="Normal"/>
        <w:widowControl w:val="false"/>
        <w:tabs>
          <w:tab w:val="clear" w:pos="708"/>
          <w:tab w:val="left" w:pos="1155" w:leader="none"/>
        </w:tabs>
        <w:spacing w:lineRule="auto" w:line="240" w:before="0" w:after="0"/>
        <w:ind w:right="7"/>
        <w:rPr>
          <w:rStyle w:val="Hyperlink"/>
          <w:rFonts w:ascii="Helvetica" w:hAnsi="Helvetica" w:cs="Helvetica"/>
          <w:bCs/>
          <w:sz w:val="24"/>
          <w:szCs w:val="24"/>
          <w:lang w:val="fr-FR"/>
        </w:rPr>
      </w:pPr>
      <w:r>
        <w:rPr>
          <w:rFonts w:eastAsia="Calibri" w:cs="Helvetica" w:ascii="Helvetica" w:hAnsi="Helvetica"/>
          <w:sz w:val="24"/>
          <w:szCs w:val="24"/>
          <w:lang w:val="fr-FR"/>
        </w:rPr>
        <w:t xml:space="preserve">PEC: </w:t>
      </w:r>
      <w:hyperlink r:id="rId10">
        <w:r>
          <w:rPr>
            <w:rStyle w:val="Hyperlink"/>
            <w:rFonts w:cs="Helvetica" w:ascii="Helvetica" w:hAnsi="Helvetica"/>
            <w:bCs/>
            <w:sz w:val="24"/>
            <w:szCs w:val="24"/>
            <w:lang w:val="fr-FR"/>
          </w:rPr>
          <w:t>regione.marche.contrastodisagio@emarche.it</w:t>
        </w:r>
      </w:hyperlink>
    </w:p>
    <w:p>
      <w:pPr>
        <w:pStyle w:val="Stile1"/>
        <w:ind w:right="7"/>
        <w:jc w:val="left"/>
        <w:rPr>
          <w:rFonts w:ascii="Helvetica" w:hAnsi="Helvetica" w:cs="Helvetica"/>
          <w:szCs w:val="24"/>
        </w:rPr>
      </w:pPr>
      <w:r>
        <w:rPr>
          <w:rFonts w:cs="Helvetica" w:ascii="Helvetica" w:hAnsi="Helvetica"/>
          <w:szCs w:val="24"/>
        </w:rPr>
      </w:r>
    </w:p>
    <w:p>
      <w:pPr>
        <w:pStyle w:val="Stile1"/>
        <w:ind w:right="7"/>
        <w:jc w:val="left"/>
        <w:rPr>
          <w:rFonts w:ascii="Helvetica" w:hAnsi="Helvetica" w:cs="Helvetica"/>
          <w:szCs w:val="24"/>
        </w:rPr>
      </w:pPr>
      <w:r>
        <w:rPr>
          <w:rFonts w:cs="Helvetica" w:ascii="Helvetica" w:hAnsi="Helvetica"/>
          <w:szCs w:val="24"/>
        </w:rPr>
      </w:r>
    </w:p>
    <w:p>
      <w:pPr>
        <w:pStyle w:val="Stile1"/>
        <w:ind w:right="7"/>
        <w:rPr>
          <w:rFonts w:ascii="Helvetica" w:hAnsi="Helvetica" w:cs="Helvetica"/>
          <w:b/>
          <w:szCs w:val="24"/>
        </w:rPr>
      </w:pPr>
      <w:r>
        <w:rPr>
          <w:rFonts w:cs="Helvetica" w:ascii="Helvetica" w:hAnsi="Helvetica"/>
          <w:b/>
          <w:szCs w:val="24"/>
        </w:rPr>
        <w:t>§ 18. Allegati all’Avviso pubblico</w:t>
      </w:r>
    </w:p>
    <w:p>
      <w:pPr>
        <w:pStyle w:val="Stile1"/>
        <w:ind w:right="7"/>
        <w:rPr>
          <w:rFonts w:ascii="Helvetica" w:hAnsi="Helvetica" w:cs="Helvetica"/>
          <w:b/>
          <w:szCs w:val="24"/>
        </w:rPr>
      </w:pPr>
      <w:r>
        <w:rPr>
          <w:rFonts w:cs="Helvetica" w:ascii="Helvetica" w:hAnsi="Helvetica"/>
          <w:b/>
          <w:szCs w:val="24"/>
        </w:rPr>
      </w:r>
    </w:p>
    <w:p>
      <w:pPr>
        <w:pStyle w:val="Stile1"/>
        <w:ind w:right="7"/>
        <w:rPr>
          <w:rFonts w:ascii="Helvetica" w:hAnsi="Helvetica" w:cs="Helvetica"/>
          <w:szCs w:val="24"/>
        </w:rPr>
      </w:pPr>
      <w:r>
        <w:rPr>
          <w:rFonts w:cs="Helvetica" w:ascii="Helvetica" w:hAnsi="Helvetica"/>
          <w:szCs w:val="24"/>
        </w:rPr>
        <w:t>Allegato B “Progetto”</w:t>
      </w:r>
    </w:p>
    <w:p>
      <w:pPr>
        <w:pStyle w:val="Stile1"/>
        <w:ind w:right="7"/>
        <w:rPr>
          <w:rFonts w:ascii="Helvetica" w:hAnsi="Helvetica" w:cs="Helvetica"/>
          <w:szCs w:val="24"/>
        </w:rPr>
      </w:pPr>
      <w:r>
        <w:rPr>
          <w:rFonts w:cs="Helvetica" w:ascii="Helvetica" w:hAnsi="Helvetica"/>
          <w:szCs w:val="24"/>
        </w:rPr>
        <w:t>Allegato C “Cronoprogramma”</w:t>
      </w:r>
    </w:p>
    <w:p>
      <w:pPr>
        <w:pStyle w:val="Stile1"/>
        <w:ind w:right="7"/>
        <w:rPr>
          <w:rFonts w:ascii="Helvetica" w:hAnsi="Helvetica" w:cs="Helvetica"/>
          <w:szCs w:val="24"/>
        </w:rPr>
      </w:pPr>
      <w:r>
        <w:rPr>
          <w:rFonts w:cs="Helvetica" w:ascii="Helvetica" w:hAnsi="Helvetica"/>
          <w:szCs w:val="24"/>
        </w:rPr>
        <w:t>Allegato D “Quadro economico”</w:t>
      </w:r>
    </w:p>
    <w:p>
      <w:pPr>
        <w:pStyle w:val="Stile1"/>
        <w:ind w:right="7"/>
        <w:jc w:val="left"/>
        <w:rPr>
          <w:rFonts w:ascii="Helvetica" w:hAnsi="Helvetica" w:cs="Helvetica"/>
          <w:szCs w:val="24"/>
        </w:rPr>
      </w:pPr>
      <w:r>
        <w:rPr>
          <w:rFonts w:cs="Helvetica" w:ascii="Helvetica" w:hAnsi="Helvetica"/>
          <w:szCs w:val="24"/>
        </w:rPr>
      </w:r>
    </w:p>
    <w:p>
      <w:pPr>
        <w:pStyle w:val="Stile1"/>
        <w:ind w:right="7"/>
        <w:jc w:val="left"/>
        <w:rPr>
          <w:rFonts w:ascii="Helvetica" w:hAnsi="Helvetica" w:cs="Helvetica"/>
          <w:szCs w:val="24"/>
        </w:rPr>
      </w:pPr>
      <w:r>
        <w:rPr>
          <w:rFonts w:cs="Helvetica" w:ascii="Helvetica" w:hAnsi="Helvetica"/>
          <w:szCs w:val="24"/>
        </w:rPr>
      </w:r>
    </w:p>
    <w:sectPr>
      <w:type w:val="nextPage"/>
      <w:pgSz w:w="11906" w:h="16838"/>
      <w:pgMar w:left="1134" w:right="1134" w:gutter="0" w:header="0" w:top="1417"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 w:name="New York">
    <w:charset w:val="00"/>
    <w:family w:val="roman"/>
    <w:pitch w:val="variable"/>
  </w:font>
  <w:font w:name="Calibri">
    <w:charset w:val="00"/>
    <w:family w:val="swiss"/>
    <w:pitch w:val="variable"/>
  </w:font>
  <w:font w:name="Helvetica">
    <w:altName w:val="Arial"/>
    <w:charset w:val="00"/>
    <w:family w:val="swiss"/>
    <w:pitch w:val="variable"/>
  </w:font>
  <w:font w:name="Verdana">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bullet"/>
      <w:lvlText w:val="-"/>
      <w:lvlJc w:val="left"/>
      <w:pPr>
        <w:tabs>
          <w:tab w:val="num" w:pos="0"/>
        </w:tabs>
        <w:ind w:left="720" w:hanging="360"/>
      </w:pPr>
      <w:rPr>
        <w:rFonts w:ascii="Calibri" w:hAnsi="Calibri" w:cs="Calibri" w:hint="default"/>
        <w:sz w:val="22"/>
        <w:b w:val="false"/>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003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1">
    <w:name w:val="heading 1"/>
    <w:basedOn w:val="Normal"/>
    <w:link w:val="Titolo1Carattere"/>
    <w:uiPriority w:val="1"/>
    <w:qFormat/>
    <w:rsid w:val="00350e5d"/>
    <w:pPr>
      <w:widowControl w:val="false"/>
      <w:spacing w:lineRule="auto" w:line="240" w:before="0" w:after="0"/>
      <w:ind w:hanging="361" w:left="473"/>
      <w:outlineLvl w:val="0"/>
    </w:pPr>
    <w:rPr>
      <w:rFonts w:ascii="Arial" w:hAnsi="Arial" w:eastAsia="Arial" w:cs="Times New Roman"/>
      <w:b/>
      <w:bCs/>
      <w:lang w:val="en-US"/>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591a47"/>
    <w:rPr>
      <w:rFonts w:ascii="Tahoma" w:hAnsi="Tahoma" w:cs="Tahoma"/>
      <w:sz w:val="16"/>
      <w:szCs w:val="16"/>
    </w:rPr>
  </w:style>
  <w:style w:type="character" w:styleId="Hyperlink">
    <w:name w:val="Hyperlink"/>
    <w:basedOn w:val="DefaultParagraphFont"/>
    <w:uiPriority w:val="99"/>
    <w:unhideWhenUsed/>
    <w:rsid w:val="00f9251c"/>
    <w:rPr>
      <w:color w:themeColor="hyperlink" w:val="0000FF"/>
      <w:u w:val="single"/>
    </w:rPr>
  </w:style>
  <w:style w:type="character" w:styleId="Corpodeltesto3Carattere" w:customStyle="1">
    <w:name w:val="Corpo del testo 3 Carattere"/>
    <w:basedOn w:val="DefaultParagraphFont"/>
    <w:link w:val="BodyText3"/>
    <w:qFormat/>
    <w:rsid w:val="00b23246"/>
    <w:rPr>
      <w:rFonts w:ascii="Arial" w:hAnsi="Arial" w:eastAsia="Times New Roman" w:cs="Times New Roman"/>
      <w:sz w:val="24"/>
      <w:szCs w:val="20"/>
      <w:lang w:eastAsia="it-IT"/>
    </w:rPr>
  </w:style>
  <w:style w:type="character" w:styleId="ParagrafoelencoCarattere" w:customStyle="1">
    <w:name w:val="Paragrafo elenco Carattere"/>
    <w:link w:val="ListParagraph"/>
    <w:uiPriority w:val="1"/>
    <w:qFormat/>
    <w:locked/>
    <w:rsid w:val="00b23246"/>
    <w:rPr>
      <w:rFonts w:ascii="Arial" w:hAnsi="Arial" w:eastAsia="Times New Roman" w:cs="Times New Roman"/>
      <w:sz w:val="24"/>
      <w:szCs w:val="20"/>
      <w:lang w:eastAsia="it-IT"/>
    </w:rPr>
  </w:style>
  <w:style w:type="character" w:styleId="CorpotestoCarattere" w:customStyle="1">
    <w:name w:val="Corpo testo Carattere"/>
    <w:basedOn w:val="DefaultParagraphFont"/>
    <w:uiPriority w:val="1"/>
    <w:qFormat/>
    <w:rsid w:val="00b23246"/>
    <w:rPr>
      <w:rFonts w:ascii="Arial" w:hAnsi="Arial" w:eastAsia="Times New Roman" w:cs="Times New Roman"/>
      <w:sz w:val="24"/>
      <w:szCs w:val="20"/>
      <w:lang w:eastAsia="it-IT"/>
    </w:rPr>
  </w:style>
  <w:style w:type="character" w:styleId="Titolo1Carattere" w:customStyle="1">
    <w:name w:val="Titolo 1 Carattere"/>
    <w:basedOn w:val="DefaultParagraphFont"/>
    <w:uiPriority w:val="1"/>
    <w:qFormat/>
    <w:rsid w:val="00350e5d"/>
    <w:rPr>
      <w:rFonts w:ascii="Arial" w:hAnsi="Arial" w:eastAsia="Arial" w:cs="Times New Roman"/>
      <w:b/>
      <w:bCs/>
      <w:lang w:val="en-US"/>
    </w:rPr>
  </w:style>
  <w:style w:type="character" w:styleId="Menzionenonrisolta1" w:customStyle="1">
    <w:name w:val="Menzione non risolta1"/>
    <w:basedOn w:val="DefaultParagraphFont"/>
    <w:uiPriority w:val="99"/>
    <w:semiHidden/>
    <w:unhideWhenUsed/>
    <w:qFormat/>
    <w:rsid w:val="00a9666e"/>
    <w:rPr>
      <w:color w:val="605E5C"/>
      <w:shd w:fill="E1DFDD" w:val="clear"/>
    </w:rPr>
  </w:style>
  <w:style w:type="character" w:styleId="UnresolvedMention">
    <w:name w:val="Unresolved Mention"/>
    <w:basedOn w:val="DefaultParagraphFont"/>
    <w:uiPriority w:val="99"/>
    <w:semiHidden/>
    <w:unhideWhenUsed/>
    <w:qFormat/>
    <w:rsid w:val="00365c1e"/>
    <w:rPr>
      <w:color w:val="605E5C"/>
      <w:shd w:fill="E1DFDD" w:val="clear"/>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1"/>
    <w:unhideWhenUsed/>
    <w:qFormat/>
    <w:rsid w:val="00b23246"/>
    <w:pPr>
      <w:spacing w:lineRule="auto" w:line="240" w:before="0" w:after="120"/>
      <w:ind w:hanging="397" w:left="397"/>
      <w:jc w:val="both"/>
    </w:pPr>
    <w:rPr>
      <w:rFonts w:ascii="Arial" w:hAnsi="Arial" w:eastAsia="Times New Roman" w:cs="Times New Roman"/>
      <w:sz w:val="24"/>
      <w:szCs w:val="20"/>
      <w:lang w:eastAsia="it-IT"/>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591a47"/>
    <w:pPr>
      <w:spacing w:lineRule="auto" w:line="240" w:before="0" w:after="0"/>
    </w:pPr>
    <w:rPr>
      <w:rFonts w:ascii="Tahoma" w:hAnsi="Tahoma" w:cs="Tahoma"/>
      <w:sz w:val="16"/>
      <w:szCs w:val="16"/>
    </w:rPr>
  </w:style>
  <w:style w:type="paragraph" w:styleId="Stile1" w:customStyle="1">
    <w:name w:val="Stile1"/>
    <w:basedOn w:val="Normal"/>
    <w:qFormat/>
    <w:rsid w:val="00f9251c"/>
    <w:pPr>
      <w:spacing w:lineRule="auto" w:line="240" w:before="0" w:after="0"/>
      <w:jc w:val="both"/>
    </w:pPr>
    <w:rPr>
      <w:rFonts w:ascii="New York" w:hAnsi="New York" w:eastAsia="Times New Roman" w:cs="Times New Roman"/>
      <w:sz w:val="24"/>
      <w:szCs w:val="20"/>
      <w:lang w:eastAsia="it-IT"/>
    </w:rPr>
  </w:style>
  <w:style w:type="paragraph" w:styleId="BodyText3">
    <w:name w:val="Body Text 3"/>
    <w:basedOn w:val="Normal"/>
    <w:link w:val="Corpodeltesto3Carattere"/>
    <w:qFormat/>
    <w:rsid w:val="00b23246"/>
    <w:pPr>
      <w:spacing w:lineRule="auto" w:line="240" w:before="0" w:after="120"/>
      <w:ind w:right="141"/>
      <w:jc w:val="both"/>
    </w:pPr>
    <w:rPr>
      <w:rFonts w:ascii="Arial" w:hAnsi="Arial" w:eastAsia="Times New Roman" w:cs="Times New Roman"/>
      <w:sz w:val="24"/>
      <w:szCs w:val="20"/>
      <w:lang w:eastAsia="it-IT"/>
    </w:rPr>
  </w:style>
  <w:style w:type="paragraph" w:styleId="ListParagraph">
    <w:name w:val="List Paragraph"/>
    <w:basedOn w:val="Normal"/>
    <w:link w:val="ParagrafoelencoCarattere"/>
    <w:uiPriority w:val="1"/>
    <w:qFormat/>
    <w:rsid w:val="00b23246"/>
    <w:pPr>
      <w:spacing w:lineRule="auto" w:line="240" w:before="0" w:after="120"/>
      <w:ind w:hanging="397" w:left="720"/>
      <w:contextualSpacing/>
      <w:jc w:val="both"/>
    </w:pPr>
    <w:rPr>
      <w:rFonts w:ascii="Arial" w:hAnsi="Arial" w:eastAsia="Times New Roman" w:cs="Times New Roman"/>
      <w:sz w:val="24"/>
      <w:szCs w:val="20"/>
      <w:lang w:eastAsia="it-IT"/>
    </w:rPr>
  </w:style>
  <w:style w:type="paragraph" w:styleId="TableParagraph" w:customStyle="1">
    <w:name w:val="Table Paragraph"/>
    <w:basedOn w:val="Normal"/>
    <w:uiPriority w:val="1"/>
    <w:qFormat/>
    <w:rsid w:val="00350e5d"/>
    <w:pPr>
      <w:widowControl w:val="false"/>
      <w:spacing w:lineRule="auto" w:line="240" w:before="0" w:after="0"/>
    </w:pPr>
    <w:rPr>
      <w:rFonts w:ascii="Calibri" w:hAnsi="Calibri" w:eastAsia="Calibri" w:cs="Times New Roman"/>
      <w:lang w:val="en-US"/>
    </w:rPr>
  </w:style>
  <w:style w:type="paragraph" w:styleId="Default" w:customStyle="1">
    <w:name w:val="Default"/>
    <w:qFormat/>
    <w:rsid w:val="009779b4"/>
    <w:pPr>
      <w:widowControl/>
      <w:bidi w:val="0"/>
      <w:spacing w:lineRule="auto" w:line="240" w:before="0" w:after="0"/>
      <w:jc w:val="left"/>
    </w:pPr>
    <w:rPr>
      <w:rFonts w:ascii="Arial" w:hAnsi="Arial" w:cs="Arial" w:eastAsia="Calibri"/>
      <w:color w:val="000000"/>
      <w:kern w:val="0"/>
      <w:sz w:val="24"/>
      <w:szCs w:val="24"/>
      <w:lang w:val="it-IT" w:eastAsia="en-US" w:bidi="ar-SA"/>
    </w:rPr>
  </w:style>
  <w:style w:type="paragraph" w:styleId="rsporgente" w:customStyle="1">
    <w:name w:val="r. sporgente"/>
    <w:basedOn w:val="Normal"/>
    <w:uiPriority w:val="99"/>
    <w:qFormat/>
    <w:rsid w:val="006b2f3f"/>
    <w:pPr>
      <w:tabs>
        <w:tab w:val="clear" w:pos="708"/>
        <w:tab w:val="left" w:pos="227" w:leader="none"/>
      </w:tabs>
      <w:spacing w:lineRule="atLeast" w:line="210" w:before="0" w:after="0"/>
      <w:ind w:hanging="227" w:left="227"/>
      <w:jc w:val="both"/>
    </w:pPr>
    <w:rPr>
      <w:rFonts w:ascii="Helvetica" w:hAnsi="Helvetica" w:eastAsia="Times New Roman" w:cs="Times New Roman"/>
      <w:sz w:val="19"/>
      <w:szCs w:val="19"/>
      <w:lang w:eastAsia="it-IT"/>
    </w:rPr>
  </w:style>
  <w:style w:type="paragraph" w:styleId="Contenutocornice">
    <w:name w:val="Contenuto cornice"/>
    <w:basedOn w:val="Normal"/>
    <w:qFormat/>
    <w:pPr/>
    <w:rPr/>
  </w:style>
  <w:style w:type="numbering" w:styleId="Nessunelenco" w:default="1">
    <w:name w:val="Nessun elenco"/>
    <w:uiPriority w:val="99"/>
    <w:semiHidden/>
    <w:unhideWhenUsed/>
    <w:qFormat/>
  </w:style>
  <w:style w:type="numbering" w:styleId="Nessunelenco1" w:customStyle="1">
    <w:name w:val="Nessun elenco1"/>
    <w:uiPriority w:val="99"/>
    <w:semiHidden/>
    <w:unhideWhenUsed/>
    <w:qFormat/>
    <w:rsid w:val="00350e5d"/>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qFormat/>
    <w:rsid w:val="006957ec"/>
    <w:pPr>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a207bb"/>
    <w:pPr>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350e5d"/>
    <w:pPr>
      <w:spacing w:after="0" w:line="240" w:lineRule="auto"/>
    </w:pPr>
    <w:rPr>
      <w:lang w:val="en-US"/>
    </w:rPr>
    <w:tblPr>
      <w:tblCellMar>
        <w:top w:w="0" w:type="dxa"/>
        <w:left w:w="0" w:type="dxa"/>
        <w:bottom w:w="0" w:type="dxa"/>
        <w:right w:w="0" w:type="dxa"/>
      </w:tblCellMar>
    </w:tblPr>
  </w:style>
  <w:style w:type="table" w:styleId="Grigliatabella">
    <w:name w:val="Table Grid"/>
    <w:basedOn w:val="Tabellanormale"/>
    <w:uiPriority w:val="59"/>
    <w:rsid w:val="004841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3">
    <w:name w:val="Table Normal3"/>
    <w:uiPriority w:val="2"/>
    <w:semiHidden/>
    <w:qFormat/>
    <w:rsid w:val="00a86a98"/>
    <w:pPr>
      <w:spacing w:after="0" w:line="240" w:lineRule="auto"/>
    </w:pPr>
    <w:rPr>
      <w:lang w:val="en-US"/>
    </w:rPr>
    <w:tblPr>
      <w:tblCellMar>
        <w:top w:w="0" w:type="dxa"/>
        <w:left w:w="0" w:type="dxa"/>
        <w:bottom w:w="0" w:type="dxa"/>
        <w:right w:w="0" w:type="dxa"/>
      </w:tblCellMar>
    </w:tblPr>
  </w:style>
  <w:style w:type="table" w:customStyle="1" w:styleId="Grigliatabella1">
    <w:name w:val="Griglia tabella1"/>
    <w:basedOn w:val="Tabellanormale"/>
    <w:uiPriority w:val="59"/>
    <w:rsid w:val="006c6790"/>
    <w:pPr>
      <w:spacing w:after="0" w:line="240" w:lineRule="auto"/>
    </w:pPr>
    <w:rPr>
      <w:lang w:eastAsia="it-IT"/>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procedimenti.regione.marche.it/Pratiche/Avvia/14256" TargetMode="External"/><Relationship Id="rId4" Type="http://schemas.openxmlformats.org/officeDocument/2006/relationships/hyperlink" Target="https://procedimenti.regione.marche.it/Pratiche/Avvia/14257" TargetMode="External"/><Relationship Id="rId5" Type="http://schemas.openxmlformats.org/officeDocument/2006/relationships/hyperlink" Target="mailto:settore.contrastodisagio@regione.marche.it" TargetMode="External"/><Relationship Id="rId6" Type="http://schemas.openxmlformats.org/officeDocument/2006/relationships/hyperlink" Target="mailto:regione.marche.contrastodisagio@emarche.it" TargetMode="External"/><Relationship Id="rId7" Type="http://schemas.openxmlformats.org/officeDocument/2006/relationships/hyperlink" Target="mailto:rpd@regione.marche.it" TargetMode="External"/><Relationship Id="rId8" Type="http://schemas.openxmlformats.org/officeDocument/2006/relationships/hyperlink" Target="http://www.norme.marche.it/" TargetMode="External"/><Relationship Id="rId9" Type="http://schemas.openxmlformats.org/officeDocument/2006/relationships/hyperlink" Target="mailto:maria.laura.bernacchia@regione.marche.it" TargetMode="External"/><Relationship Id="rId10" Type="http://schemas.openxmlformats.org/officeDocument/2006/relationships/hyperlink" Target="mailto:regione.marche.contrastodisagio@emarche.it"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26D9-3FB8-49DD-AF45-9FC90AD1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Application>LibreOffice/25.2.5.2$Windows_X86_64 LibreOffice_project/03d19516eb2e1dd5d4ccd751a0d6f35f35e08022</Application>
  <AppVersion>15.0000</AppVersion>
  <Pages>6</Pages>
  <Words>3885</Words>
  <Characters>23872</Characters>
  <CharactersWithSpaces>27642</CharactersWithSpaces>
  <Paragraphs>159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2025-08-08T09:30:00Z</dcterms:created>
  <dc:creator>Gianluca Causo</dc:creator>
  <dc:description/>
  <dc:language>it-IT</dc:language>
  <cp:lastModifiedBy>Maria Laura Bernacchia</cp:lastModifiedBy>
  <dcterms:modified xsi:type="dcterms:W3CDTF">2025-09-09T13:51:00Z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