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BB279" w14:textId="77777777" w:rsidR="004677CD" w:rsidRDefault="004677CD" w:rsidP="004677CD"/>
    <w:p w14:paraId="089AAE45" w14:textId="77777777" w:rsidR="004677CD" w:rsidRPr="00366E39" w:rsidRDefault="004677CD" w:rsidP="004677CD">
      <w:pPr>
        <w:jc w:val="right"/>
        <w:rPr>
          <w:rFonts w:ascii="Helvetica" w:hAnsi="Helvetica" w:cs="Helvetica"/>
          <w:color w:val="FF0000"/>
          <w:sz w:val="24"/>
          <w:szCs w:val="24"/>
        </w:rPr>
      </w:pPr>
      <w:r w:rsidRPr="00504FBF">
        <w:rPr>
          <w:rFonts w:ascii="Helvetica" w:hAnsi="Helvetica" w:cs="Helvetica"/>
          <w:sz w:val="24"/>
          <w:szCs w:val="24"/>
        </w:rPr>
        <w:t>ALLEGATO</w:t>
      </w:r>
      <w:r>
        <w:rPr>
          <w:rFonts w:ascii="Helvetica" w:hAnsi="Helvetica" w:cs="Helvetica"/>
          <w:sz w:val="24"/>
          <w:szCs w:val="24"/>
        </w:rPr>
        <w:t xml:space="preserve"> A</w:t>
      </w:r>
    </w:p>
    <w:p w14:paraId="311C3D3F" w14:textId="7941AFFA" w:rsidR="004677CD" w:rsidRDefault="007C4109" w:rsidP="004677CD">
      <w:pPr>
        <w:spacing w:after="0" w:line="240" w:lineRule="auto"/>
        <w:jc w:val="both"/>
        <w:rPr>
          <w:rFonts w:ascii="Helvetica" w:hAnsi="Helvetica" w:cs="Helvetica"/>
          <w:b/>
          <w:sz w:val="24"/>
          <w:szCs w:val="24"/>
        </w:rPr>
      </w:pPr>
      <w:r w:rsidRPr="007C4109">
        <w:rPr>
          <w:rFonts w:ascii="Helvetica" w:eastAsia="Times New Roman" w:hAnsi="Helvetica" w:cs="Arial"/>
          <w:b/>
          <w:iCs/>
          <w:sz w:val="24"/>
          <w:szCs w:val="24"/>
        </w:rPr>
        <w:t xml:space="preserve">DGR n. </w:t>
      </w:r>
      <w:r w:rsidR="00B36805">
        <w:rPr>
          <w:rFonts w:ascii="Helvetica" w:eastAsia="Times New Roman" w:hAnsi="Helvetica" w:cs="Arial"/>
          <w:b/>
          <w:iCs/>
          <w:sz w:val="24"/>
          <w:szCs w:val="24"/>
        </w:rPr>
        <w:t>915</w:t>
      </w:r>
      <w:r w:rsidRPr="007C4109">
        <w:rPr>
          <w:rFonts w:ascii="Helvetica" w:eastAsia="Times New Roman" w:hAnsi="Helvetica" w:cs="Arial"/>
          <w:b/>
          <w:iCs/>
          <w:sz w:val="24"/>
          <w:szCs w:val="24"/>
        </w:rPr>
        <w:t xml:space="preserve"> del 2</w:t>
      </w:r>
      <w:r w:rsidR="00B36805">
        <w:rPr>
          <w:rFonts w:ascii="Helvetica" w:eastAsia="Times New Roman" w:hAnsi="Helvetica" w:cs="Arial"/>
          <w:b/>
          <w:iCs/>
          <w:sz w:val="24"/>
          <w:szCs w:val="24"/>
        </w:rPr>
        <w:t>0</w:t>
      </w:r>
      <w:r w:rsidRPr="007C4109">
        <w:rPr>
          <w:rFonts w:ascii="Helvetica" w:eastAsia="Times New Roman" w:hAnsi="Helvetica" w:cs="Arial"/>
          <w:b/>
          <w:iCs/>
          <w:sz w:val="24"/>
          <w:szCs w:val="24"/>
        </w:rPr>
        <w:t>/0</w:t>
      </w:r>
      <w:r w:rsidR="00B36805">
        <w:rPr>
          <w:rFonts w:ascii="Helvetica" w:eastAsia="Times New Roman" w:hAnsi="Helvetica" w:cs="Arial"/>
          <w:b/>
          <w:iCs/>
          <w:sz w:val="24"/>
          <w:szCs w:val="24"/>
        </w:rPr>
        <w:t>7</w:t>
      </w:r>
      <w:r w:rsidRPr="007C4109">
        <w:rPr>
          <w:rFonts w:ascii="Helvetica" w:eastAsia="Times New Roman" w:hAnsi="Helvetica" w:cs="Arial"/>
          <w:b/>
          <w:iCs/>
          <w:sz w:val="24"/>
          <w:szCs w:val="24"/>
        </w:rPr>
        <w:t>/202</w:t>
      </w:r>
      <w:r w:rsidR="00B36805">
        <w:rPr>
          <w:rFonts w:ascii="Helvetica" w:eastAsia="Times New Roman" w:hAnsi="Helvetica" w:cs="Arial"/>
          <w:b/>
          <w:iCs/>
          <w:sz w:val="24"/>
          <w:szCs w:val="24"/>
        </w:rPr>
        <w:t>6</w:t>
      </w:r>
      <w:r>
        <w:rPr>
          <w:rFonts w:ascii="Helvetica" w:eastAsia="Times New Roman" w:hAnsi="Helvetica" w:cs="Arial"/>
          <w:b/>
          <w:iCs/>
          <w:sz w:val="24"/>
          <w:szCs w:val="24"/>
        </w:rPr>
        <w:t>.</w:t>
      </w:r>
      <w:r w:rsidR="00E25972">
        <w:rPr>
          <w:rFonts w:ascii="Helvetica" w:eastAsia="Times New Roman" w:hAnsi="Helvetica" w:cs="Arial"/>
          <w:b/>
          <w:iCs/>
          <w:sz w:val="24"/>
          <w:szCs w:val="24"/>
        </w:rPr>
        <w:t xml:space="preserve"> </w:t>
      </w:r>
      <w:r w:rsidR="003A7AD5">
        <w:rPr>
          <w:rFonts w:ascii="Helvetica" w:eastAsia="Times New Roman" w:hAnsi="Helvetica" w:cs="Arial"/>
          <w:b/>
          <w:iCs/>
          <w:sz w:val="24"/>
          <w:szCs w:val="24"/>
        </w:rPr>
        <w:t>Bando</w:t>
      </w:r>
      <w:r w:rsidR="004677CD" w:rsidRPr="005D7CB8">
        <w:rPr>
          <w:rFonts w:ascii="Helvetica" w:eastAsia="Times New Roman" w:hAnsi="Helvetica" w:cs="Arial"/>
          <w:b/>
          <w:iCs/>
          <w:sz w:val="24"/>
          <w:szCs w:val="24"/>
        </w:rPr>
        <w:t xml:space="preserve"> per la concessione di contributi ai Comuni </w:t>
      </w:r>
      <w:r w:rsidR="00E35446">
        <w:rPr>
          <w:rFonts w:ascii="Helvetica" w:eastAsia="Times New Roman" w:hAnsi="Helvetica" w:cs="Arial"/>
          <w:b/>
          <w:iCs/>
          <w:sz w:val="24"/>
          <w:szCs w:val="24"/>
        </w:rPr>
        <w:t xml:space="preserve">per la fornitura e </w:t>
      </w:r>
      <w:r w:rsidR="00E35446" w:rsidRPr="007D11C4">
        <w:rPr>
          <w:rFonts w:ascii="Helvetica" w:eastAsia="Times New Roman" w:hAnsi="Helvetica" w:cs="Arial"/>
          <w:b/>
          <w:iCs/>
          <w:sz w:val="24"/>
          <w:szCs w:val="24"/>
        </w:rPr>
        <w:t xml:space="preserve">posa in opera della cartellonistica ministeriale </w:t>
      </w:r>
      <w:r w:rsidR="004677CD" w:rsidRPr="007D11C4">
        <w:rPr>
          <w:rFonts w:ascii="Helvetica" w:eastAsia="Times New Roman" w:hAnsi="Helvetica" w:cs="Arial"/>
          <w:b/>
          <w:iCs/>
          <w:sz w:val="24"/>
          <w:szCs w:val="24"/>
        </w:rPr>
        <w:t xml:space="preserve">finalizzata </w:t>
      </w:r>
      <w:r w:rsidR="008A01A0" w:rsidRPr="008A01A0">
        <w:rPr>
          <w:rFonts w:ascii="Helvetica" w:eastAsia="Times New Roman" w:hAnsi="Helvetica" w:cs="Arial"/>
          <w:b/>
          <w:iCs/>
          <w:sz w:val="24"/>
          <w:szCs w:val="24"/>
        </w:rPr>
        <w:t>alla tutela e valorizzazione degli Alberi Monumentali d’Italia (AMI) ubicati nelle Marche.</w:t>
      </w:r>
    </w:p>
    <w:p w14:paraId="23666BDC" w14:textId="77777777" w:rsidR="004677CD" w:rsidRPr="004C41B6" w:rsidRDefault="004677CD" w:rsidP="004677CD">
      <w:pPr>
        <w:jc w:val="center"/>
        <w:rPr>
          <w:rFonts w:ascii="Helvetica" w:hAnsi="Helvetica" w:cs="Helvetica"/>
          <w:b/>
          <w:sz w:val="24"/>
          <w:szCs w:val="24"/>
        </w:rPr>
      </w:pPr>
    </w:p>
    <w:p w14:paraId="2B44A5D3" w14:textId="77777777" w:rsidR="007C711F" w:rsidRPr="001D0CF9" w:rsidRDefault="007C711F" w:rsidP="007C711F">
      <w:pPr>
        <w:ind w:left="2127"/>
        <w:rPr>
          <w:w w:val="90"/>
          <w:lang w:eastAsia="it-IT"/>
        </w:rPr>
      </w:pPr>
      <w:r w:rsidRPr="001D0CF9">
        <w:rPr>
          <w:w w:val="90"/>
          <w:lang w:eastAsia="it-IT"/>
        </w:rPr>
        <w:t xml:space="preserve">                           </w:t>
      </w:r>
      <w:r w:rsidRPr="001D0CF9">
        <w:rPr>
          <w:noProof/>
          <w:w w:val="90"/>
          <w:lang w:eastAsia="it-IT"/>
        </w:rPr>
        <w:drawing>
          <wp:inline distT="0" distB="0" distL="0" distR="0" wp14:anchorId="1C6735D5" wp14:editId="3E88E28D">
            <wp:extent cx="457200" cy="542925"/>
            <wp:effectExtent l="0" t="0" r="0" b="952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42925"/>
                    </a:xfrm>
                    <a:prstGeom prst="rect">
                      <a:avLst/>
                    </a:prstGeom>
                    <a:noFill/>
                    <a:ln>
                      <a:noFill/>
                    </a:ln>
                  </pic:spPr>
                </pic:pic>
              </a:graphicData>
            </a:graphic>
          </wp:inline>
        </w:drawing>
      </w:r>
      <w:r w:rsidRPr="001D0CF9">
        <w:rPr>
          <w:w w:val="90"/>
          <w:lang w:eastAsia="it-IT"/>
        </w:rPr>
        <w:t xml:space="preserve">                          </w:t>
      </w:r>
      <w:r w:rsidRPr="001D0CF9">
        <w:rPr>
          <w:noProof/>
          <w:w w:val="90"/>
          <w:lang w:eastAsia="it-IT"/>
        </w:rPr>
        <w:drawing>
          <wp:inline distT="0" distB="0" distL="0" distR="0" wp14:anchorId="24682194" wp14:editId="49DCE2E3">
            <wp:extent cx="619125" cy="581025"/>
            <wp:effectExtent l="0" t="0" r="9525" b="952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 cy="581025"/>
                    </a:xfrm>
                    <a:prstGeom prst="rect">
                      <a:avLst/>
                    </a:prstGeom>
                    <a:noFill/>
                    <a:ln>
                      <a:noFill/>
                    </a:ln>
                  </pic:spPr>
                </pic:pic>
              </a:graphicData>
            </a:graphic>
          </wp:inline>
        </w:drawing>
      </w:r>
    </w:p>
    <w:p w14:paraId="039A4D66" w14:textId="77777777" w:rsidR="007C711F" w:rsidRPr="001D0CF9" w:rsidRDefault="007C711F" w:rsidP="007C711F">
      <w:pPr>
        <w:spacing w:after="0" w:line="240" w:lineRule="auto"/>
        <w:outlineLvl w:val="0"/>
        <w:rPr>
          <w:rFonts w:ascii="Arial" w:eastAsia="Arial Unicode MS" w:hAnsi="Arial" w:cs="Arial"/>
          <w:w w:val="90"/>
          <w:sz w:val="20"/>
          <w:szCs w:val="20"/>
          <w:lang w:eastAsia="it-IT"/>
        </w:rPr>
      </w:pPr>
    </w:p>
    <w:p w14:paraId="5197E8F1" w14:textId="77777777" w:rsidR="007C711F" w:rsidRDefault="007C711F" w:rsidP="00C87ABF">
      <w:pPr>
        <w:widowControl w:val="0"/>
        <w:autoSpaceDE w:val="0"/>
        <w:autoSpaceDN w:val="0"/>
        <w:spacing w:after="0" w:line="240" w:lineRule="auto"/>
        <w:ind w:left="360" w:right="-1"/>
        <w:jc w:val="center"/>
        <w:rPr>
          <w:rFonts w:ascii="Arial" w:eastAsia="Times New Roman" w:hAnsi="Arial" w:cs="Arial"/>
          <w:b/>
          <w:bCs/>
          <w:smallCaps/>
          <w:lang w:eastAsia="it-IT"/>
        </w:rPr>
      </w:pPr>
      <w:r w:rsidRPr="007C711F">
        <w:rPr>
          <w:rFonts w:ascii="Arial" w:eastAsia="Times New Roman" w:hAnsi="Arial" w:cs="Arial"/>
          <w:b/>
          <w:bCs/>
          <w:smallCaps/>
          <w:lang w:eastAsia="it-IT"/>
        </w:rPr>
        <w:t>REGIONE</w:t>
      </w:r>
      <w:r w:rsidRPr="007C711F">
        <w:rPr>
          <w:rFonts w:ascii="Arial" w:eastAsia="Arial Unicode MS" w:hAnsi="Arial" w:cs="Arial"/>
          <w:w w:val="90"/>
          <w:lang w:eastAsia="it-IT"/>
        </w:rPr>
        <w:t xml:space="preserve"> </w:t>
      </w:r>
      <w:r w:rsidRPr="007C711F">
        <w:rPr>
          <w:rFonts w:ascii="Arial" w:eastAsia="Times New Roman" w:hAnsi="Arial" w:cs="Arial"/>
          <w:b/>
          <w:bCs/>
          <w:smallCaps/>
          <w:lang w:eastAsia="it-IT"/>
        </w:rPr>
        <w:t>MARCHE</w:t>
      </w:r>
    </w:p>
    <w:p w14:paraId="069A1917" w14:textId="77777777" w:rsidR="00C87ABF" w:rsidRDefault="00C87ABF" w:rsidP="00C87ABF">
      <w:pPr>
        <w:widowControl w:val="0"/>
        <w:autoSpaceDE w:val="0"/>
        <w:autoSpaceDN w:val="0"/>
        <w:spacing w:after="0" w:line="240" w:lineRule="auto"/>
        <w:ind w:left="360" w:right="-1"/>
        <w:jc w:val="center"/>
        <w:rPr>
          <w:rFonts w:ascii="Arial" w:eastAsia="Times New Roman" w:hAnsi="Arial" w:cs="Arial"/>
          <w:b/>
          <w:bCs/>
          <w:smallCaps/>
          <w:lang w:eastAsia="it-IT"/>
        </w:rPr>
      </w:pPr>
      <w:r>
        <w:rPr>
          <w:rFonts w:ascii="Arial" w:eastAsia="Times New Roman" w:hAnsi="Arial" w:cs="Arial"/>
          <w:b/>
          <w:bCs/>
          <w:smallCaps/>
          <w:lang w:eastAsia="it-IT"/>
        </w:rPr>
        <w:t>DIPARTIMENTO SVILUPPO ECONOMICO</w:t>
      </w:r>
    </w:p>
    <w:p w14:paraId="752450FE" w14:textId="764D17E1" w:rsidR="00237245" w:rsidRPr="007C711F" w:rsidRDefault="00C87ABF" w:rsidP="00C87ABF">
      <w:pPr>
        <w:widowControl w:val="0"/>
        <w:autoSpaceDE w:val="0"/>
        <w:autoSpaceDN w:val="0"/>
        <w:spacing w:after="0" w:line="240" w:lineRule="auto"/>
        <w:ind w:left="360" w:right="-1"/>
        <w:jc w:val="center"/>
        <w:rPr>
          <w:rFonts w:ascii="Arial" w:eastAsia="Arial Unicode MS" w:hAnsi="Arial" w:cs="Arial"/>
          <w:w w:val="90"/>
          <w:lang w:eastAsia="it-IT"/>
        </w:rPr>
      </w:pPr>
      <w:r>
        <w:rPr>
          <w:rFonts w:ascii="Arial" w:eastAsia="Times New Roman" w:hAnsi="Arial" w:cs="Arial"/>
          <w:b/>
          <w:bCs/>
          <w:smallCaps/>
          <w:lang w:eastAsia="it-IT"/>
        </w:rPr>
        <w:t>DIREZIONE AGRICOLTURA E SVILUPPO RURALE</w:t>
      </w:r>
    </w:p>
    <w:p w14:paraId="10AC3F07" w14:textId="05895FC8" w:rsidR="007C711F" w:rsidRPr="007C711F" w:rsidRDefault="00237245" w:rsidP="00C87ABF">
      <w:pPr>
        <w:widowControl w:val="0"/>
        <w:autoSpaceDE w:val="0"/>
        <w:autoSpaceDN w:val="0"/>
        <w:spacing w:after="0" w:line="240" w:lineRule="auto"/>
        <w:ind w:left="360" w:right="-1"/>
        <w:jc w:val="center"/>
        <w:rPr>
          <w:rFonts w:ascii="Arial" w:eastAsia="Times New Roman" w:hAnsi="Arial" w:cs="Arial"/>
          <w:b/>
          <w:bCs/>
          <w:smallCaps/>
          <w:lang w:eastAsia="it-IT"/>
        </w:rPr>
      </w:pPr>
      <w:r w:rsidRPr="00237245">
        <w:rPr>
          <w:rFonts w:ascii="Arial" w:eastAsia="Times New Roman" w:hAnsi="Arial" w:cs="Arial"/>
          <w:b/>
          <w:bCs/>
          <w:smallCaps/>
          <w:lang w:eastAsia="it-IT"/>
        </w:rPr>
        <w:t>SETTORE AGROAMBIENTE E FORESTAZIONE – SDA ANCONA, ASCOLI PICENO E FERMO</w:t>
      </w:r>
    </w:p>
    <w:p w14:paraId="3AFAA531" w14:textId="77777777" w:rsidR="007C711F" w:rsidRDefault="007C711F" w:rsidP="007C711F">
      <w:pPr>
        <w:widowControl w:val="0"/>
        <w:autoSpaceDE w:val="0"/>
        <w:autoSpaceDN w:val="0"/>
        <w:spacing w:after="0" w:line="240" w:lineRule="auto"/>
        <w:ind w:left="360" w:right="567"/>
        <w:jc w:val="center"/>
        <w:rPr>
          <w:rFonts w:ascii="Arial" w:eastAsia="Times New Roman" w:hAnsi="Arial" w:cs="Arial"/>
          <w:b/>
          <w:bCs/>
          <w:smallCaps/>
          <w:sz w:val="32"/>
          <w:szCs w:val="32"/>
          <w:lang w:eastAsia="it-IT"/>
        </w:rPr>
      </w:pPr>
    </w:p>
    <w:p w14:paraId="3CA024BD" w14:textId="77777777" w:rsidR="007C711F" w:rsidRPr="001D0CF9" w:rsidRDefault="007C711F" w:rsidP="007C711F">
      <w:pPr>
        <w:autoSpaceDE w:val="0"/>
        <w:autoSpaceDN w:val="0"/>
        <w:spacing w:after="0" w:line="240" w:lineRule="auto"/>
        <w:ind w:left="360" w:right="567"/>
        <w:jc w:val="center"/>
        <w:rPr>
          <w:i/>
          <w:sz w:val="24"/>
          <w:szCs w:val="24"/>
        </w:rPr>
      </w:pPr>
    </w:p>
    <w:p w14:paraId="66AE3BA0" w14:textId="77777777" w:rsidR="007C711F" w:rsidRPr="00647151" w:rsidRDefault="007C711F" w:rsidP="007C711F">
      <w:pPr>
        <w:pBdr>
          <w:top w:val="single" w:sz="4" w:space="1" w:color="auto"/>
          <w:left w:val="single" w:sz="4" w:space="0" w:color="auto"/>
          <w:bottom w:val="single" w:sz="4" w:space="1" w:color="auto"/>
          <w:right w:val="single" w:sz="4" w:space="4" w:color="auto"/>
        </w:pBdr>
        <w:shd w:val="clear" w:color="auto" w:fill="E0E0E0"/>
        <w:autoSpaceDE w:val="0"/>
        <w:autoSpaceDN w:val="0"/>
        <w:spacing w:after="0"/>
        <w:ind w:left="360" w:right="567"/>
        <w:rPr>
          <w:rFonts w:ascii="Verdana" w:eastAsia="Arial Unicode MS" w:hAnsi="Verdana" w:cs="Arial"/>
          <w:b/>
          <w:bCs/>
          <w:w w:val="90"/>
          <w:sz w:val="20"/>
        </w:rPr>
      </w:pPr>
      <w:r w:rsidRPr="00647151">
        <w:rPr>
          <w:rFonts w:ascii="Verdana" w:eastAsia="Calibri" w:hAnsi="Verdana" w:cs="Verdana"/>
          <w:b/>
          <w:bCs/>
          <w:sz w:val="20"/>
        </w:rPr>
        <w:t>Destinatari del bando:</w:t>
      </w:r>
      <w:r w:rsidRPr="00647151">
        <w:rPr>
          <w:rFonts w:ascii="Verdana" w:eastAsia="Arial Unicode MS" w:hAnsi="Verdana" w:cs="Arial"/>
          <w:b/>
          <w:bCs/>
          <w:w w:val="90"/>
          <w:sz w:val="20"/>
        </w:rPr>
        <w:t xml:space="preserve"> </w:t>
      </w:r>
    </w:p>
    <w:p w14:paraId="45326894" w14:textId="7DE2E33C" w:rsidR="00EA1B73" w:rsidRPr="00647151" w:rsidRDefault="007C711F" w:rsidP="002605DD">
      <w:pPr>
        <w:pBdr>
          <w:top w:val="single" w:sz="4" w:space="1" w:color="auto"/>
          <w:left w:val="single" w:sz="4" w:space="0" w:color="auto"/>
          <w:bottom w:val="single" w:sz="4" w:space="1" w:color="auto"/>
          <w:right w:val="single" w:sz="4" w:space="4" w:color="auto"/>
        </w:pBdr>
        <w:shd w:val="clear" w:color="auto" w:fill="E0E0E0"/>
        <w:autoSpaceDE w:val="0"/>
        <w:autoSpaceDN w:val="0"/>
        <w:spacing w:after="0"/>
        <w:ind w:left="360" w:right="567"/>
        <w:jc w:val="both"/>
        <w:rPr>
          <w:rFonts w:ascii="Verdana" w:eastAsia="Calibri" w:hAnsi="Verdana"/>
          <w:sz w:val="20"/>
        </w:rPr>
      </w:pPr>
      <w:r w:rsidRPr="00647151">
        <w:rPr>
          <w:rFonts w:ascii="Verdana" w:eastAsia="Calibri" w:hAnsi="Verdana"/>
          <w:sz w:val="20"/>
        </w:rPr>
        <w:t xml:space="preserve">- </w:t>
      </w:r>
      <w:r w:rsidRPr="007D11C4">
        <w:rPr>
          <w:rFonts w:ascii="Verdana" w:eastAsia="Calibri" w:hAnsi="Verdana"/>
          <w:b/>
          <w:sz w:val="20"/>
        </w:rPr>
        <w:t>Comuni</w:t>
      </w:r>
      <w:r w:rsidR="00AC1DB6" w:rsidRPr="007D11C4">
        <w:rPr>
          <w:rFonts w:ascii="Verdana" w:eastAsia="Calibri" w:hAnsi="Verdana"/>
          <w:b/>
          <w:sz w:val="20"/>
        </w:rPr>
        <w:t xml:space="preserve"> delle Marche</w:t>
      </w:r>
      <w:r>
        <w:rPr>
          <w:rFonts w:ascii="Verdana" w:eastAsia="Calibri" w:hAnsi="Verdana"/>
          <w:sz w:val="20"/>
        </w:rPr>
        <w:t xml:space="preserve"> nel cui territorio vegetano Alberi Monumentali d’Italia</w:t>
      </w:r>
      <w:r w:rsidR="00F11087">
        <w:rPr>
          <w:rFonts w:ascii="Verdana" w:eastAsia="Calibri" w:hAnsi="Verdana"/>
          <w:sz w:val="20"/>
        </w:rPr>
        <w:t xml:space="preserve"> (AMI)</w:t>
      </w:r>
      <w:r w:rsidR="00EA1B73">
        <w:rPr>
          <w:rFonts w:ascii="Verdana" w:eastAsia="Calibri" w:hAnsi="Verdana"/>
          <w:sz w:val="20"/>
        </w:rPr>
        <w:t xml:space="preserve"> di cui all’elenco approvato </w:t>
      </w:r>
      <w:r w:rsidR="00EA1B73" w:rsidRPr="00EA1B73">
        <w:rPr>
          <w:rFonts w:ascii="Verdana" w:eastAsia="Calibri" w:hAnsi="Verdana"/>
          <w:sz w:val="20"/>
        </w:rPr>
        <w:t>con D.M. n. 5450 del 19/12/2017</w:t>
      </w:r>
      <w:r w:rsidR="005D4FA7">
        <w:rPr>
          <w:rFonts w:ascii="Verdana" w:eastAsia="Calibri" w:hAnsi="Verdana"/>
          <w:sz w:val="20"/>
        </w:rPr>
        <w:t xml:space="preserve"> e s.m.</w:t>
      </w:r>
    </w:p>
    <w:p w14:paraId="39E2CE7B" w14:textId="77777777" w:rsidR="007C711F" w:rsidRPr="00647151" w:rsidRDefault="007C711F" w:rsidP="007C711F">
      <w:pPr>
        <w:pBdr>
          <w:top w:val="single" w:sz="4" w:space="1" w:color="auto"/>
          <w:left w:val="single" w:sz="4" w:space="0" w:color="auto"/>
          <w:bottom w:val="single" w:sz="4" w:space="1" w:color="auto"/>
          <w:right w:val="single" w:sz="4" w:space="4" w:color="auto"/>
        </w:pBdr>
        <w:shd w:val="clear" w:color="auto" w:fill="E0E0E0"/>
        <w:autoSpaceDE w:val="0"/>
        <w:autoSpaceDN w:val="0"/>
        <w:spacing w:after="0"/>
        <w:ind w:left="360" w:right="567"/>
        <w:rPr>
          <w:rFonts w:ascii="Verdana" w:eastAsia="Arial Unicode MS" w:hAnsi="Verdana" w:cs="Arial"/>
          <w:b/>
          <w:bCs/>
          <w:w w:val="90"/>
          <w:sz w:val="20"/>
        </w:rPr>
      </w:pPr>
    </w:p>
    <w:p w14:paraId="19209942" w14:textId="77777777" w:rsidR="000E6102" w:rsidRPr="000E6102" w:rsidRDefault="000E6102" w:rsidP="000E6102">
      <w:pPr>
        <w:autoSpaceDE w:val="0"/>
        <w:autoSpaceDN w:val="0"/>
        <w:adjustRightInd w:val="0"/>
        <w:spacing w:after="0" w:line="240" w:lineRule="auto"/>
        <w:rPr>
          <w:rFonts w:ascii="Verdana" w:hAnsi="Verdana" w:cs="Verdana"/>
          <w:color w:val="000000"/>
          <w:sz w:val="24"/>
          <w:szCs w:val="24"/>
        </w:rPr>
      </w:pPr>
    </w:p>
    <w:p w14:paraId="6C9AA75B" w14:textId="77777777" w:rsidR="007409FA" w:rsidRPr="007409FA" w:rsidRDefault="00730611" w:rsidP="007409FA">
      <w:pPr>
        <w:pBdr>
          <w:top w:val="single" w:sz="4" w:space="1" w:color="auto"/>
          <w:left w:val="single" w:sz="4" w:space="4" w:color="auto"/>
          <w:bottom w:val="single" w:sz="4" w:space="1" w:color="auto"/>
          <w:right w:val="single" w:sz="4" w:space="4" w:color="auto"/>
        </w:pBdr>
        <w:shd w:val="clear" w:color="auto" w:fill="C5E0B3" w:themeFill="accent6" w:themeFillTint="66"/>
        <w:autoSpaceDE w:val="0"/>
        <w:autoSpaceDN w:val="0"/>
        <w:adjustRightInd w:val="0"/>
        <w:spacing w:after="0" w:line="240" w:lineRule="auto"/>
        <w:jc w:val="center"/>
        <w:rPr>
          <w:rFonts w:ascii="Verdana" w:hAnsi="Verdana" w:cs="Verdana"/>
          <w:b/>
          <w:bCs/>
          <w:color w:val="000000"/>
          <w:sz w:val="24"/>
          <w:szCs w:val="24"/>
        </w:rPr>
      </w:pPr>
      <w:r w:rsidRPr="007409FA">
        <w:rPr>
          <w:rFonts w:ascii="Verdana" w:hAnsi="Verdana" w:cs="Verdana"/>
          <w:b/>
          <w:bCs/>
          <w:color w:val="000000"/>
          <w:sz w:val="24"/>
          <w:szCs w:val="24"/>
        </w:rPr>
        <w:t>DGR n. 915 del 20 luglio 2026.</w:t>
      </w:r>
    </w:p>
    <w:p w14:paraId="644BC615" w14:textId="77777777" w:rsidR="007409FA" w:rsidRDefault="007409FA" w:rsidP="00D2735A">
      <w:pPr>
        <w:pBdr>
          <w:top w:val="single" w:sz="4" w:space="1" w:color="auto"/>
          <w:left w:val="single" w:sz="4" w:space="4" w:color="auto"/>
          <w:bottom w:val="single" w:sz="4" w:space="1" w:color="auto"/>
          <w:right w:val="single" w:sz="4" w:space="4" w:color="auto"/>
        </w:pBdr>
        <w:shd w:val="clear" w:color="auto" w:fill="C5E0B3" w:themeFill="accent6" w:themeFillTint="66"/>
        <w:autoSpaceDE w:val="0"/>
        <w:autoSpaceDN w:val="0"/>
        <w:adjustRightInd w:val="0"/>
        <w:spacing w:after="0" w:line="240" w:lineRule="auto"/>
        <w:rPr>
          <w:rFonts w:ascii="Verdana" w:hAnsi="Verdana" w:cs="Verdana"/>
          <w:b/>
          <w:bCs/>
          <w:color w:val="000000"/>
          <w:sz w:val="20"/>
          <w:szCs w:val="20"/>
        </w:rPr>
      </w:pPr>
    </w:p>
    <w:p w14:paraId="4B56801C" w14:textId="541FD56E" w:rsidR="00D2735A" w:rsidRDefault="000E6102" w:rsidP="00D2735A">
      <w:pPr>
        <w:pBdr>
          <w:top w:val="single" w:sz="4" w:space="1" w:color="auto"/>
          <w:left w:val="single" w:sz="4" w:space="4" w:color="auto"/>
          <w:bottom w:val="single" w:sz="4" w:space="1" w:color="auto"/>
          <w:right w:val="single" w:sz="4" w:space="4" w:color="auto"/>
        </w:pBdr>
        <w:shd w:val="clear" w:color="auto" w:fill="C5E0B3" w:themeFill="accent6" w:themeFillTint="66"/>
        <w:autoSpaceDE w:val="0"/>
        <w:autoSpaceDN w:val="0"/>
        <w:adjustRightInd w:val="0"/>
        <w:spacing w:after="0" w:line="240" w:lineRule="auto"/>
        <w:rPr>
          <w:rFonts w:ascii="Verdana" w:hAnsi="Verdana" w:cs="Verdana"/>
          <w:b/>
          <w:bCs/>
          <w:color w:val="000000"/>
          <w:sz w:val="20"/>
          <w:szCs w:val="20"/>
        </w:rPr>
      </w:pPr>
      <w:r w:rsidRPr="000E6102">
        <w:rPr>
          <w:rFonts w:ascii="Verdana" w:hAnsi="Verdana" w:cs="Verdana"/>
          <w:b/>
          <w:bCs/>
          <w:color w:val="000000"/>
          <w:sz w:val="20"/>
          <w:szCs w:val="20"/>
        </w:rPr>
        <w:t>Dotazione finanziaria assegnata al bando: € 32.103,10</w:t>
      </w:r>
    </w:p>
    <w:p w14:paraId="193BA64C" w14:textId="77777777" w:rsidR="00E92C85" w:rsidRDefault="00E92C85" w:rsidP="00D2735A">
      <w:pPr>
        <w:pBdr>
          <w:top w:val="single" w:sz="4" w:space="1" w:color="auto"/>
          <w:left w:val="single" w:sz="4" w:space="4" w:color="auto"/>
          <w:bottom w:val="single" w:sz="4" w:space="1" w:color="auto"/>
          <w:right w:val="single" w:sz="4" w:space="4" w:color="auto"/>
        </w:pBdr>
        <w:shd w:val="clear" w:color="auto" w:fill="C5E0B3" w:themeFill="accent6" w:themeFillTint="66"/>
        <w:autoSpaceDE w:val="0"/>
        <w:autoSpaceDN w:val="0"/>
        <w:adjustRightInd w:val="0"/>
        <w:spacing w:after="0" w:line="240" w:lineRule="auto"/>
        <w:rPr>
          <w:rFonts w:ascii="Verdana" w:hAnsi="Verdana" w:cs="Verdana"/>
          <w:b/>
          <w:bCs/>
          <w:color w:val="000000"/>
          <w:sz w:val="20"/>
          <w:szCs w:val="20"/>
        </w:rPr>
      </w:pPr>
    </w:p>
    <w:p w14:paraId="3CD3E9AD" w14:textId="0872E450" w:rsidR="00E92C85" w:rsidRDefault="00E92C85" w:rsidP="00D2735A">
      <w:pPr>
        <w:pBdr>
          <w:top w:val="single" w:sz="4" w:space="1" w:color="auto"/>
          <w:left w:val="single" w:sz="4" w:space="4" w:color="auto"/>
          <w:bottom w:val="single" w:sz="4" w:space="1" w:color="auto"/>
          <w:right w:val="single" w:sz="4" w:space="4" w:color="auto"/>
        </w:pBdr>
        <w:shd w:val="clear" w:color="auto" w:fill="C5E0B3" w:themeFill="accent6" w:themeFillTint="66"/>
        <w:autoSpaceDE w:val="0"/>
        <w:autoSpaceDN w:val="0"/>
        <w:adjustRightInd w:val="0"/>
        <w:spacing w:after="0" w:line="240" w:lineRule="auto"/>
        <w:rPr>
          <w:rFonts w:ascii="Verdana" w:hAnsi="Verdana" w:cs="Verdana"/>
          <w:b/>
          <w:bCs/>
          <w:color w:val="000000"/>
          <w:sz w:val="20"/>
          <w:szCs w:val="20"/>
        </w:rPr>
      </w:pPr>
      <w:r>
        <w:rPr>
          <w:rFonts w:ascii="Verdana" w:hAnsi="Verdana" w:cs="Verdana"/>
          <w:b/>
          <w:bCs/>
          <w:color w:val="000000"/>
          <w:sz w:val="20"/>
          <w:szCs w:val="20"/>
        </w:rPr>
        <w:t>Scadenza: 27 novembre 2026</w:t>
      </w:r>
    </w:p>
    <w:p w14:paraId="12A444E2" w14:textId="7ADB54F0" w:rsidR="000E6102" w:rsidRPr="000E6102" w:rsidRDefault="000E6102" w:rsidP="00D2735A">
      <w:pPr>
        <w:pBdr>
          <w:top w:val="single" w:sz="4" w:space="1" w:color="auto"/>
          <w:left w:val="single" w:sz="4" w:space="4" w:color="auto"/>
          <w:bottom w:val="single" w:sz="4" w:space="1" w:color="auto"/>
          <w:right w:val="single" w:sz="4" w:space="4" w:color="auto"/>
        </w:pBdr>
        <w:shd w:val="clear" w:color="auto" w:fill="C5E0B3" w:themeFill="accent6" w:themeFillTint="66"/>
        <w:autoSpaceDE w:val="0"/>
        <w:autoSpaceDN w:val="0"/>
        <w:adjustRightInd w:val="0"/>
        <w:spacing w:after="0" w:line="240" w:lineRule="auto"/>
        <w:rPr>
          <w:rFonts w:ascii="Verdana" w:hAnsi="Verdana" w:cs="Verdana"/>
          <w:color w:val="000000"/>
          <w:sz w:val="20"/>
          <w:szCs w:val="20"/>
        </w:rPr>
      </w:pPr>
      <w:r w:rsidRPr="000E6102">
        <w:rPr>
          <w:rFonts w:ascii="Verdana" w:hAnsi="Verdana" w:cs="Verdana"/>
          <w:b/>
          <w:bCs/>
          <w:color w:val="000000"/>
          <w:sz w:val="20"/>
          <w:szCs w:val="20"/>
        </w:rPr>
        <w:t xml:space="preserve"> </w:t>
      </w:r>
    </w:p>
    <w:p w14:paraId="42F345A7" w14:textId="77777777" w:rsidR="000E6102" w:rsidRPr="000E6102" w:rsidRDefault="000E6102" w:rsidP="00D2735A">
      <w:pPr>
        <w:pBdr>
          <w:top w:val="single" w:sz="4" w:space="1" w:color="auto"/>
          <w:left w:val="single" w:sz="4" w:space="4" w:color="auto"/>
          <w:bottom w:val="single" w:sz="4" w:space="1" w:color="auto"/>
          <w:right w:val="single" w:sz="4" w:space="4" w:color="auto"/>
        </w:pBdr>
        <w:shd w:val="clear" w:color="auto" w:fill="C5E0B3" w:themeFill="accent6" w:themeFillTint="66"/>
        <w:autoSpaceDE w:val="0"/>
        <w:autoSpaceDN w:val="0"/>
        <w:adjustRightInd w:val="0"/>
        <w:spacing w:after="0" w:line="240" w:lineRule="auto"/>
        <w:rPr>
          <w:rFonts w:ascii="Verdana" w:hAnsi="Verdana" w:cs="Verdana"/>
          <w:color w:val="000000"/>
          <w:sz w:val="20"/>
          <w:szCs w:val="20"/>
        </w:rPr>
      </w:pPr>
      <w:r w:rsidRPr="000E6102">
        <w:rPr>
          <w:rFonts w:ascii="Verdana" w:hAnsi="Verdana" w:cs="Verdana"/>
          <w:b/>
          <w:bCs/>
          <w:color w:val="000000"/>
          <w:sz w:val="20"/>
          <w:szCs w:val="20"/>
        </w:rPr>
        <w:t xml:space="preserve">Responsabile del procedimento </w:t>
      </w:r>
    </w:p>
    <w:p w14:paraId="09C3F050" w14:textId="77777777" w:rsidR="000E6102" w:rsidRPr="000E6102" w:rsidRDefault="000E6102" w:rsidP="00D2735A">
      <w:pPr>
        <w:pBdr>
          <w:top w:val="single" w:sz="4" w:space="1" w:color="auto"/>
          <w:left w:val="single" w:sz="4" w:space="4" w:color="auto"/>
          <w:bottom w:val="single" w:sz="4" w:space="1" w:color="auto"/>
          <w:right w:val="single" w:sz="4" w:space="4" w:color="auto"/>
        </w:pBdr>
        <w:shd w:val="clear" w:color="auto" w:fill="C5E0B3" w:themeFill="accent6" w:themeFillTint="66"/>
        <w:autoSpaceDE w:val="0"/>
        <w:autoSpaceDN w:val="0"/>
        <w:adjustRightInd w:val="0"/>
        <w:spacing w:after="0" w:line="240" w:lineRule="auto"/>
        <w:rPr>
          <w:rFonts w:ascii="Verdana" w:hAnsi="Verdana" w:cs="Verdana"/>
          <w:color w:val="000000"/>
          <w:sz w:val="20"/>
          <w:szCs w:val="20"/>
        </w:rPr>
      </w:pPr>
      <w:r w:rsidRPr="000E6102">
        <w:rPr>
          <w:rFonts w:ascii="Verdana" w:hAnsi="Verdana" w:cs="Verdana"/>
          <w:color w:val="000000"/>
          <w:sz w:val="20"/>
          <w:szCs w:val="20"/>
        </w:rPr>
        <w:t xml:space="preserve">dott. for. Giulio Ciccalè </w:t>
      </w:r>
    </w:p>
    <w:p w14:paraId="3CE6DBF8" w14:textId="77777777" w:rsidR="000E6102" w:rsidRDefault="000E6102" w:rsidP="00D2735A">
      <w:pPr>
        <w:pBdr>
          <w:top w:val="single" w:sz="4" w:space="1" w:color="auto"/>
          <w:left w:val="single" w:sz="4" w:space="4" w:color="auto"/>
          <w:bottom w:val="single" w:sz="4" w:space="1" w:color="auto"/>
          <w:right w:val="single" w:sz="4" w:space="4" w:color="auto"/>
        </w:pBdr>
        <w:shd w:val="clear" w:color="auto" w:fill="C5E0B3" w:themeFill="accent6" w:themeFillTint="66"/>
        <w:autoSpaceDE w:val="0"/>
        <w:autoSpaceDN w:val="0"/>
        <w:adjustRightInd w:val="0"/>
        <w:spacing w:after="0" w:line="240" w:lineRule="auto"/>
        <w:rPr>
          <w:rFonts w:ascii="Verdana" w:hAnsi="Verdana" w:cs="Verdana"/>
          <w:color w:val="000000"/>
          <w:sz w:val="20"/>
          <w:szCs w:val="20"/>
        </w:rPr>
      </w:pPr>
      <w:r w:rsidRPr="000E6102">
        <w:rPr>
          <w:rFonts w:ascii="Verdana" w:hAnsi="Verdana" w:cs="Verdana"/>
          <w:color w:val="000000"/>
          <w:sz w:val="20"/>
          <w:szCs w:val="20"/>
        </w:rPr>
        <w:t xml:space="preserve">Ufficio: Via Joyce Lussu, 10 – 63900 Fermo - </w:t>
      </w:r>
      <w:r w:rsidRPr="000E6102">
        <w:rPr>
          <w:rFonts w:ascii="Verdana" w:hAnsi="Verdana" w:cs="Verdana"/>
          <w:i/>
          <w:iCs/>
          <w:color w:val="000000"/>
          <w:sz w:val="20"/>
          <w:szCs w:val="20"/>
        </w:rPr>
        <w:t>T</w:t>
      </w:r>
      <w:r w:rsidRPr="000E6102">
        <w:rPr>
          <w:rFonts w:ascii="Verdana" w:hAnsi="Verdana" w:cs="Verdana"/>
          <w:color w:val="000000"/>
          <w:sz w:val="20"/>
          <w:szCs w:val="20"/>
        </w:rPr>
        <w:t xml:space="preserve">el. 0734-447322 </w:t>
      </w:r>
    </w:p>
    <w:p w14:paraId="7CCA113D" w14:textId="77777777" w:rsidR="00D2735A" w:rsidRPr="000E6102" w:rsidRDefault="00D2735A" w:rsidP="00D2735A">
      <w:pPr>
        <w:pBdr>
          <w:top w:val="single" w:sz="4" w:space="1" w:color="auto"/>
          <w:left w:val="single" w:sz="4" w:space="4" w:color="auto"/>
          <w:bottom w:val="single" w:sz="4" w:space="1" w:color="auto"/>
          <w:right w:val="single" w:sz="4" w:space="4" w:color="auto"/>
        </w:pBdr>
        <w:shd w:val="clear" w:color="auto" w:fill="C5E0B3" w:themeFill="accent6" w:themeFillTint="66"/>
        <w:autoSpaceDE w:val="0"/>
        <w:autoSpaceDN w:val="0"/>
        <w:adjustRightInd w:val="0"/>
        <w:spacing w:after="0" w:line="240" w:lineRule="auto"/>
        <w:rPr>
          <w:rFonts w:ascii="Verdana" w:hAnsi="Verdana" w:cs="Verdana"/>
          <w:color w:val="000000"/>
          <w:sz w:val="20"/>
          <w:szCs w:val="20"/>
        </w:rPr>
      </w:pPr>
    </w:p>
    <w:p w14:paraId="19E6BFFA" w14:textId="77659B74" w:rsidR="00D2735A" w:rsidRDefault="000E6102" w:rsidP="00D2735A">
      <w:pPr>
        <w:pBdr>
          <w:top w:val="single" w:sz="4" w:space="1" w:color="auto"/>
          <w:left w:val="single" w:sz="4" w:space="4" w:color="auto"/>
          <w:bottom w:val="single" w:sz="4" w:space="1" w:color="auto"/>
          <w:right w:val="single" w:sz="4" w:space="4" w:color="auto"/>
        </w:pBdr>
        <w:shd w:val="clear" w:color="auto" w:fill="C5E0B3" w:themeFill="accent6" w:themeFillTint="66"/>
        <w:autoSpaceDE w:val="0"/>
        <w:autoSpaceDN w:val="0"/>
        <w:adjustRightInd w:val="0"/>
        <w:spacing w:after="0" w:line="240" w:lineRule="auto"/>
        <w:rPr>
          <w:rFonts w:ascii="Verdana" w:hAnsi="Verdana" w:cs="Verdana"/>
          <w:b/>
          <w:bCs/>
          <w:color w:val="0462C1"/>
          <w:sz w:val="20"/>
          <w:szCs w:val="20"/>
        </w:rPr>
      </w:pPr>
      <w:r w:rsidRPr="000E6102">
        <w:rPr>
          <w:rFonts w:ascii="Verdana" w:hAnsi="Verdana" w:cs="Verdana"/>
          <w:b/>
          <w:bCs/>
          <w:color w:val="000000"/>
          <w:sz w:val="20"/>
          <w:szCs w:val="20"/>
        </w:rPr>
        <w:t xml:space="preserve">Indirizzo e-mail: </w:t>
      </w:r>
      <w:hyperlink r:id="rId10" w:history="1">
        <w:r w:rsidR="00D2735A" w:rsidRPr="000E6102">
          <w:rPr>
            <w:rStyle w:val="Collegamentoipertestuale"/>
            <w:rFonts w:ascii="Verdana" w:hAnsi="Verdana" w:cs="Verdana"/>
            <w:b/>
            <w:bCs/>
            <w:sz w:val="20"/>
            <w:szCs w:val="20"/>
          </w:rPr>
          <w:t>giulio.ciccale@regione.marche.it</w:t>
        </w:r>
      </w:hyperlink>
    </w:p>
    <w:p w14:paraId="7F9187B1" w14:textId="437FD3A2" w:rsidR="000E6102" w:rsidRPr="000E6102" w:rsidRDefault="000E6102" w:rsidP="00D2735A">
      <w:pPr>
        <w:pBdr>
          <w:top w:val="single" w:sz="4" w:space="1" w:color="auto"/>
          <w:left w:val="single" w:sz="4" w:space="4" w:color="auto"/>
          <w:bottom w:val="single" w:sz="4" w:space="1" w:color="auto"/>
          <w:right w:val="single" w:sz="4" w:space="4" w:color="auto"/>
        </w:pBdr>
        <w:shd w:val="clear" w:color="auto" w:fill="C5E0B3" w:themeFill="accent6" w:themeFillTint="66"/>
        <w:autoSpaceDE w:val="0"/>
        <w:autoSpaceDN w:val="0"/>
        <w:adjustRightInd w:val="0"/>
        <w:spacing w:after="0" w:line="240" w:lineRule="auto"/>
        <w:rPr>
          <w:rFonts w:ascii="Verdana" w:hAnsi="Verdana" w:cs="Verdana"/>
          <w:color w:val="0462C1"/>
          <w:sz w:val="20"/>
          <w:szCs w:val="20"/>
        </w:rPr>
      </w:pPr>
      <w:r w:rsidRPr="000E6102">
        <w:rPr>
          <w:rFonts w:ascii="Verdana" w:hAnsi="Verdana" w:cs="Verdana"/>
          <w:b/>
          <w:bCs/>
          <w:color w:val="0462C1"/>
          <w:sz w:val="20"/>
          <w:szCs w:val="20"/>
        </w:rPr>
        <w:t xml:space="preserve"> </w:t>
      </w:r>
    </w:p>
    <w:p w14:paraId="0D0F7FE6" w14:textId="1B31019F" w:rsidR="000E6102" w:rsidRDefault="000E6102" w:rsidP="00D2735A">
      <w:pPr>
        <w:pBdr>
          <w:top w:val="single" w:sz="4" w:space="1" w:color="auto"/>
          <w:left w:val="single" w:sz="4" w:space="4" w:color="auto"/>
          <w:bottom w:val="single" w:sz="4" w:space="1" w:color="auto"/>
          <w:right w:val="single" w:sz="4" w:space="4" w:color="auto"/>
        </w:pBdr>
        <w:shd w:val="clear" w:color="auto" w:fill="C5E0B3" w:themeFill="accent6" w:themeFillTint="66"/>
        <w:autoSpaceDE w:val="0"/>
        <w:autoSpaceDN w:val="0"/>
        <w:adjustRightInd w:val="0"/>
        <w:spacing w:after="0" w:line="240" w:lineRule="auto"/>
        <w:rPr>
          <w:rFonts w:ascii="Verdana" w:hAnsi="Verdana" w:cs="Verdana"/>
          <w:b/>
          <w:bCs/>
          <w:color w:val="0462C1"/>
          <w:sz w:val="20"/>
          <w:szCs w:val="20"/>
        </w:rPr>
      </w:pPr>
      <w:r w:rsidRPr="000E6102">
        <w:rPr>
          <w:rFonts w:ascii="Verdana" w:hAnsi="Verdana" w:cs="Verdana"/>
          <w:b/>
          <w:bCs/>
          <w:color w:val="000000"/>
          <w:sz w:val="20"/>
          <w:szCs w:val="20"/>
        </w:rPr>
        <w:t xml:space="preserve">PEC: </w:t>
      </w:r>
      <w:hyperlink r:id="rId11" w:history="1">
        <w:r w:rsidR="00D2735A" w:rsidRPr="000E6102">
          <w:rPr>
            <w:rStyle w:val="Collegamentoipertestuale"/>
            <w:rFonts w:ascii="Verdana" w:hAnsi="Verdana" w:cs="Verdana"/>
            <w:b/>
            <w:bCs/>
            <w:sz w:val="20"/>
            <w:szCs w:val="20"/>
          </w:rPr>
          <w:t>regione.marche.</w:t>
        </w:r>
        <w:r w:rsidR="00D2735A" w:rsidRPr="00A478E2">
          <w:rPr>
            <w:rStyle w:val="Collegamentoipertestuale"/>
            <w:rFonts w:ascii="Verdana" w:hAnsi="Verdana" w:cs="Verdana"/>
            <w:b/>
            <w:bCs/>
            <w:sz w:val="20"/>
            <w:szCs w:val="20"/>
          </w:rPr>
          <w:t>agm</w:t>
        </w:r>
        <w:r w:rsidR="00D2735A" w:rsidRPr="000E6102">
          <w:rPr>
            <w:rStyle w:val="Collegamentoipertestuale"/>
            <w:rFonts w:ascii="Verdana" w:hAnsi="Verdana" w:cs="Verdana"/>
            <w:b/>
            <w:bCs/>
            <w:sz w:val="20"/>
            <w:szCs w:val="20"/>
          </w:rPr>
          <w:t>@regione.marche.it</w:t>
        </w:r>
      </w:hyperlink>
      <w:r w:rsidRPr="000E6102">
        <w:rPr>
          <w:rFonts w:ascii="Verdana" w:hAnsi="Verdana" w:cs="Verdana"/>
          <w:b/>
          <w:bCs/>
          <w:color w:val="0462C1"/>
          <w:sz w:val="20"/>
          <w:szCs w:val="20"/>
        </w:rPr>
        <w:t xml:space="preserve"> </w:t>
      </w:r>
    </w:p>
    <w:p w14:paraId="0A4C8009" w14:textId="77777777" w:rsidR="00D2735A" w:rsidRPr="000E6102" w:rsidRDefault="00D2735A" w:rsidP="00D2735A">
      <w:pPr>
        <w:pBdr>
          <w:top w:val="single" w:sz="4" w:space="1" w:color="auto"/>
          <w:left w:val="single" w:sz="4" w:space="4" w:color="auto"/>
          <w:bottom w:val="single" w:sz="4" w:space="1" w:color="auto"/>
          <w:right w:val="single" w:sz="4" w:space="4" w:color="auto"/>
        </w:pBdr>
        <w:shd w:val="clear" w:color="auto" w:fill="C5E0B3" w:themeFill="accent6" w:themeFillTint="66"/>
        <w:autoSpaceDE w:val="0"/>
        <w:autoSpaceDN w:val="0"/>
        <w:adjustRightInd w:val="0"/>
        <w:spacing w:after="0" w:line="240" w:lineRule="auto"/>
        <w:rPr>
          <w:rFonts w:ascii="Verdana" w:hAnsi="Verdana" w:cs="Verdana"/>
          <w:color w:val="0462C1"/>
          <w:sz w:val="20"/>
          <w:szCs w:val="20"/>
        </w:rPr>
      </w:pPr>
    </w:p>
    <w:p w14:paraId="17AA0767" w14:textId="67EC4900" w:rsidR="00D2735A" w:rsidRDefault="000E6102" w:rsidP="00D2735A">
      <w:pPr>
        <w:pBdr>
          <w:top w:val="single" w:sz="4" w:space="1" w:color="auto"/>
          <w:left w:val="single" w:sz="4" w:space="4" w:color="auto"/>
          <w:bottom w:val="single" w:sz="4" w:space="1" w:color="auto"/>
          <w:right w:val="single" w:sz="4" w:space="4" w:color="auto"/>
        </w:pBdr>
        <w:shd w:val="clear" w:color="auto" w:fill="C5E0B3" w:themeFill="accent6" w:themeFillTint="66"/>
        <w:autoSpaceDE w:val="0"/>
        <w:autoSpaceDN w:val="0"/>
        <w:adjustRightInd w:val="0"/>
        <w:spacing w:after="0" w:line="240" w:lineRule="auto"/>
        <w:rPr>
          <w:rFonts w:ascii="Verdana" w:hAnsi="Verdana" w:cs="Verdana"/>
          <w:b/>
          <w:bCs/>
          <w:color w:val="0462C1"/>
          <w:sz w:val="20"/>
          <w:szCs w:val="20"/>
        </w:rPr>
      </w:pPr>
      <w:r w:rsidRPr="000E6102">
        <w:rPr>
          <w:rFonts w:ascii="Verdana" w:hAnsi="Verdana" w:cs="Verdana"/>
          <w:b/>
          <w:bCs/>
          <w:color w:val="000000"/>
          <w:sz w:val="20"/>
          <w:szCs w:val="20"/>
        </w:rPr>
        <w:t xml:space="preserve">Sito internet regionale: </w:t>
      </w:r>
      <w:hyperlink r:id="rId12" w:anchor="Alberi-e-Formazioni-Vegetali-Monumentali" w:history="1">
        <w:r w:rsidR="00D2735A" w:rsidRPr="000E6102">
          <w:rPr>
            <w:rStyle w:val="Collegamentoipertestuale"/>
            <w:rFonts w:ascii="Verdana" w:hAnsi="Verdana" w:cs="Verdana"/>
            <w:b/>
            <w:bCs/>
            <w:sz w:val="20"/>
            <w:szCs w:val="20"/>
          </w:rPr>
          <w:t>https://www.regione.marche.it/Regione-Utile/Agricoltura-Sviluppo-Rurale-e-Pesca/Foreste#Alberi-e-Formazioni-Vegetali-Monumentali</w:t>
        </w:r>
      </w:hyperlink>
    </w:p>
    <w:p w14:paraId="403C1AC9" w14:textId="77777777" w:rsidR="00D2735A" w:rsidRDefault="00D2735A" w:rsidP="00D2735A">
      <w:pPr>
        <w:pBdr>
          <w:top w:val="single" w:sz="4" w:space="1" w:color="auto"/>
          <w:left w:val="single" w:sz="4" w:space="4" w:color="auto"/>
          <w:bottom w:val="single" w:sz="4" w:space="1" w:color="auto"/>
          <w:right w:val="single" w:sz="4" w:space="4" w:color="auto"/>
        </w:pBdr>
        <w:shd w:val="clear" w:color="auto" w:fill="C5E0B3" w:themeFill="accent6" w:themeFillTint="66"/>
        <w:autoSpaceDE w:val="0"/>
        <w:autoSpaceDN w:val="0"/>
        <w:adjustRightInd w:val="0"/>
        <w:spacing w:after="0" w:line="240" w:lineRule="auto"/>
        <w:rPr>
          <w:rFonts w:ascii="Verdana" w:hAnsi="Verdana" w:cs="Verdana"/>
          <w:b/>
          <w:bCs/>
          <w:color w:val="0462C1"/>
          <w:sz w:val="20"/>
          <w:szCs w:val="20"/>
        </w:rPr>
      </w:pPr>
    </w:p>
    <w:p w14:paraId="26AA51EE" w14:textId="1861A297" w:rsidR="000E6102" w:rsidRPr="000E6102" w:rsidRDefault="000E6102" w:rsidP="00D2735A">
      <w:pPr>
        <w:pBdr>
          <w:top w:val="single" w:sz="4" w:space="1" w:color="auto"/>
          <w:left w:val="single" w:sz="4" w:space="4" w:color="auto"/>
          <w:bottom w:val="single" w:sz="4" w:space="1" w:color="auto"/>
          <w:right w:val="single" w:sz="4" w:space="4" w:color="auto"/>
        </w:pBdr>
        <w:shd w:val="clear" w:color="auto" w:fill="C5E0B3" w:themeFill="accent6" w:themeFillTint="66"/>
        <w:autoSpaceDE w:val="0"/>
        <w:autoSpaceDN w:val="0"/>
        <w:adjustRightInd w:val="0"/>
        <w:spacing w:after="0" w:line="240" w:lineRule="auto"/>
        <w:rPr>
          <w:rFonts w:ascii="Verdana" w:hAnsi="Verdana" w:cs="Verdana"/>
          <w:color w:val="0462C1"/>
          <w:sz w:val="20"/>
          <w:szCs w:val="20"/>
        </w:rPr>
      </w:pPr>
      <w:r w:rsidRPr="000E6102">
        <w:rPr>
          <w:rFonts w:ascii="Verdana" w:hAnsi="Verdana" w:cs="Verdana"/>
          <w:b/>
          <w:bCs/>
          <w:color w:val="0462C1"/>
          <w:sz w:val="20"/>
          <w:szCs w:val="20"/>
        </w:rPr>
        <w:t xml:space="preserve"> </w:t>
      </w:r>
      <w:r w:rsidR="00D2735A" w:rsidRPr="00D2735A">
        <w:rPr>
          <w:rFonts w:ascii="Verdana" w:hAnsi="Verdana" w:cs="Verdana"/>
          <w:b/>
          <w:bCs/>
          <w:color w:val="000000"/>
          <w:sz w:val="20"/>
          <w:szCs w:val="20"/>
        </w:rPr>
        <w:t>Sito AMI del Masaf, Direzione generale dell’economia montana e delle foreste</w:t>
      </w:r>
      <w:r w:rsidR="00D2735A">
        <w:rPr>
          <w:rFonts w:ascii="Verdana" w:hAnsi="Verdana" w:cs="Verdana"/>
          <w:b/>
          <w:bCs/>
          <w:color w:val="000000"/>
          <w:sz w:val="20"/>
          <w:szCs w:val="20"/>
        </w:rPr>
        <w:t xml:space="preserve">, Ufficio DIFOR </w:t>
      </w:r>
      <w:r w:rsidR="000D3DD8">
        <w:rPr>
          <w:rFonts w:ascii="Verdana" w:hAnsi="Verdana" w:cs="Verdana"/>
          <w:b/>
          <w:bCs/>
          <w:color w:val="000000"/>
          <w:sz w:val="20"/>
          <w:szCs w:val="20"/>
        </w:rPr>
        <w:t>IV</w:t>
      </w:r>
      <w:r w:rsidR="008E5D60">
        <w:rPr>
          <w:rFonts w:ascii="Verdana" w:hAnsi="Verdana" w:cs="Verdana"/>
          <w:b/>
          <w:bCs/>
          <w:color w:val="000000"/>
          <w:sz w:val="20"/>
          <w:szCs w:val="20"/>
        </w:rPr>
        <w:t xml:space="preserve"> - </w:t>
      </w:r>
      <w:r w:rsidR="008E5D60" w:rsidRPr="008E5D60">
        <w:rPr>
          <w:rFonts w:ascii="Verdana" w:hAnsi="Verdana" w:cs="Verdana"/>
          <w:b/>
          <w:bCs/>
          <w:color w:val="000000"/>
          <w:sz w:val="20"/>
          <w:szCs w:val="20"/>
        </w:rPr>
        <w:t>Servizi ecosistemici e valorizzazione biodiversità</w:t>
      </w:r>
      <w:r w:rsidR="00D2735A" w:rsidRPr="00D2735A">
        <w:rPr>
          <w:rFonts w:ascii="Verdana" w:hAnsi="Verdana" w:cs="Verdana"/>
          <w:b/>
          <w:bCs/>
          <w:color w:val="000000"/>
          <w:sz w:val="20"/>
          <w:szCs w:val="20"/>
        </w:rPr>
        <w:t>:</w:t>
      </w:r>
      <w:r w:rsidR="00D2735A" w:rsidRPr="00D2735A">
        <w:rPr>
          <w:rFonts w:ascii="Verdana" w:hAnsi="Verdana" w:cs="Verdana"/>
          <w:b/>
          <w:bCs/>
          <w:color w:val="0462C1"/>
          <w:sz w:val="20"/>
          <w:szCs w:val="20"/>
        </w:rPr>
        <w:t xml:space="preserve"> https://www.masaf.gov.it/flex/cm/pages/ServeBLOB.php/L/IT/IDPagina/11260</w:t>
      </w:r>
    </w:p>
    <w:p w14:paraId="3AAD73BB" w14:textId="77777777" w:rsidR="007C711F" w:rsidRPr="001D0CF9" w:rsidRDefault="007C711F" w:rsidP="007C711F"/>
    <w:p w14:paraId="2B3DA739" w14:textId="77777777" w:rsidR="007C711F" w:rsidRDefault="007C711F" w:rsidP="007C711F"/>
    <w:p w14:paraId="00E450B3" w14:textId="77777777" w:rsidR="00C514D4" w:rsidRDefault="00C514D4" w:rsidP="007C711F"/>
    <w:p w14:paraId="47C12F66" w14:textId="77777777" w:rsidR="00C514D4" w:rsidRDefault="00C514D4" w:rsidP="007C711F"/>
    <w:p w14:paraId="2A9D6F4D" w14:textId="77777777" w:rsidR="00C514D4" w:rsidRPr="001D0CF9" w:rsidRDefault="00C514D4" w:rsidP="007C711F"/>
    <w:p w14:paraId="77450AD3" w14:textId="77777777" w:rsidR="007C711F" w:rsidRDefault="007C711F" w:rsidP="007C711F"/>
    <w:sdt>
      <w:sdtPr>
        <w:id w:val="1870335800"/>
        <w:docPartObj>
          <w:docPartGallery w:val="Table of Contents"/>
          <w:docPartUnique/>
        </w:docPartObj>
      </w:sdtPr>
      <w:sdtEndPr>
        <w:rPr>
          <w:b/>
          <w:bCs/>
        </w:rPr>
      </w:sdtEndPr>
      <w:sdtContent>
        <w:p w14:paraId="2F4B0C6F" w14:textId="1B51C6A1" w:rsidR="007C711F" w:rsidRPr="003D42D1" w:rsidRDefault="007C711F" w:rsidP="003A76FF">
          <w:pPr>
            <w:jc w:val="center"/>
            <w:outlineLvl w:val="0"/>
            <w:rPr>
              <w:rFonts w:asciiTheme="majorHAnsi" w:eastAsiaTheme="majorEastAsia" w:hAnsiTheme="majorHAnsi" w:cstheme="majorBidi"/>
              <w:b/>
              <w:bCs/>
              <w:color w:val="2E74B5" w:themeColor="accent1" w:themeShade="BF"/>
              <w:sz w:val="36"/>
              <w:szCs w:val="36"/>
              <w:lang w:eastAsia="it-IT"/>
            </w:rPr>
          </w:pPr>
          <w:r w:rsidRPr="003D42D1">
            <w:rPr>
              <w:rFonts w:asciiTheme="majorHAnsi" w:eastAsiaTheme="majorEastAsia" w:hAnsiTheme="majorHAnsi" w:cstheme="majorBidi"/>
              <w:b/>
              <w:bCs/>
              <w:color w:val="2E74B5" w:themeColor="accent1" w:themeShade="BF"/>
              <w:sz w:val="36"/>
              <w:szCs w:val="36"/>
              <w:lang w:eastAsia="it-IT"/>
            </w:rPr>
            <w:t>Sommario</w:t>
          </w:r>
        </w:p>
        <w:p w14:paraId="6D28BDA3" w14:textId="77777777" w:rsidR="007C711F" w:rsidRPr="001D0CF9" w:rsidRDefault="007C711F" w:rsidP="007C711F">
          <w:pPr>
            <w:rPr>
              <w:lang w:eastAsia="it-IT"/>
            </w:rPr>
          </w:pPr>
        </w:p>
        <w:p w14:paraId="22D399FE" w14:textId="54A6C999" w:rsidR="00341EB6" w:rsidRPr="00175CB7" w:rsidRDefault="007C711F" w:rsidP="00175CB7">
          <w:pPr>
            <w:pStyle w:val="Sommario1"/>
            <w:rPr>
              <w:rFonts w:eastAsiaTheme="minorEastAsia"/>
              <w:b/>
              <w:bCs/>
              <w:noProof/>
              <w:kern w:val="2"/>
              <w:sz w:val="24"/>
              <w:szCs w:val="24"/>
              <w:lang w:eastAsia="it-IT"/>
              <w14:ligatures w14:val="standardContextual"/>
            </w:rPr>
          </w:pPr>
          <w:r w:rsidRPr="001D0CF9">
            <w:fldChar w:fldCharType="begin"/>
          </w:r>
          <w:r w:rsidRPr="001D0CF9">
            <w:instrText xml:space="preserve"> TOC \o "1-3" \h \z \u </w:instrText>
          </w:r>
          <w:r w:rsidRPr="001D0CF9">
            <w:fldChar w:fldCharType="separate"/>
          </w:r>
          <w:hyperlink w:anchor="_Toc236122719" w:history="1">
            <w:r w:rsidR="00341EB6" w:rsidRPr="00175CB7">
              <w:rPr>
                <w:rStyle w:val="Collegamentoipertestuale"/>
                <w:rFonts w:ascii="Cambria" w:eastAsia="Times New Roman" w:hAnsi="Cambria" w:cs="Times New Roman"/>
                <w:b/>
                <w:bCs/>
                <w:noProof/>
                <w:lang w:eastAsia="it-IT"/>
              </w:rPr>
              <w:t>1.</w:t>
            </w:r>
            <w:r w:rsidR="00341EB6" w:rsidRPr="00175CB7">
              <w:rPr>
                <w:rFonts w:eastAsiaTheme="minorEastAsia"/>
                <w:b/>
                <w:bCs/>
                <w:noProof/>
                <w:kern w:val="2"/>
                <w:sz w:val="24"/>
                <w:szCs w:val="24"/>
                <w:lang w:eastAsia="it-IT"/>
                <w14:ligatures w14:val="standardContextual"/>
              </w:rPr>
              <w:tab/>
            </w:r>
            <w:r w:rsidR="00341EB6" w:rsidRPr="00175CB7">
              <w:rPr>
                <w:rStyle w:val="Collegamentoipertestuale"/>
                <w:rFonts w:ascii="Cambria" w:eastAsia="Times New Roman" w:hAnsi="Cambria" w:cs="Times New Roman"/>
                <w:b/>
                <w:bCs/>
                <w:noProof/>
                <w:lang w:eastAsia="it-IT"/>
              </w:rPr>
              <w:t>Obiettivi e finalità</w:t>
            </w:r>
            <w:r w:rsidR="00341EB6" w:rsidRPr="00175CB7">
              <w:rPr>
                <w:b/>
                <w:bCs/>
                <w:noProof/>
                <w:webHidden/>
              </w:rPr>
              <w:tab/>
            </w:r>
            <w:r w:rsidR="00341EB6" w:rsidRPr="00175CB7">
              <w:rPr>
                <w:b/>
                <w:bCs/>
                <w:noProof/>
                <w:webHidden/>
              </w:rPr>
              <w:fldChar w:fldCharType="begin"/>
            </w:r>
            <w:r w:rsidR="00341EB6" w:rsidRPr="00175CB7">
              <w:rPr>
                <w:b/>
                <w:bCs/>
                <w:noProof/>
                <w:webHidden/>
              </w:rPr>
              <w:instrText xml:space="preserve"> PAGEREF _Toc236122719 \h </w:instrText>
            </w:r>
            <w:r w:rsidR="00341EB6" w:rsidRPr="00175CB7">
              <w:rPr>
                <w:b/>
                <w:bCs/>
                <w:noProof/>
                <w:webHidden/>
              </w:rPr>
            </w:r>
            <w:r w:rsidR="00341EB6" w:rsidRPr="00175CB7">
              <w:rPr>
                <w:b/>
                <w:bCs/>
                <w:noProof/>
                <w:webHidden/>
              </w:rPr>
              <w:fldChar w:fldCharType="separate"/>
            </w:r>
            <w:r w:rsidR="008E4855">
              <w:rPr>
                <w:b/>
                <w:bCs/>
                <w:noProof/>
                <w:webHidden/>
              </w:rPr>
              <w:t>3</w:t>
            </w:r>
            <w:r w:rsidR="00341EB6" w:rsidRPr="00175CB7">
              <w:rPr>
                <w:b/>
                <w:bCs/>
                <w:noProof/>
                <w:webHidden/>
              </w:rPr>
              <w:fldChar w:fldCharType="end"/>
            </w:r>
          </w:hyperlink>
        </w:p>
        <w:p w14:paraId="2AC759F3" w14:textId="1262154B" w:rsidR="00341EB6" w:rsidRPr="00175CB7" w:rsidRDefault="006F0D8A" w:rsidP="00175CB7">
          <w:pPr>
            <w:pStyle w:val="Sommario1"/>
            <w:rPr>
              <w:rFonts w:eastAsiaTheme="minorEastAsia"/>
              <w:b/>
              <w:bCs/>
              <w:noProof/>
              <w:kern w:val="2"/>
              <w:sz w:val="24"/>
              <w:szCs w:val="24"/>
              <w:lang w:eastAsia="it-IT"/>
              <w14:ligatures w14:val="standardContextual"/>
            </w:rPr>
          </w:pPr>
          <w:hyperlink w:anchor="_Toc236122720" w:history="1">
            <w:r w:rsidR="00341EB6" w:rsidRPr="00175CB7">
              <w:rPr>
                <w:rStyle w:val="Collegamentoipertestuale"/>
                <w:rFonts w:ascii="Cambria" w:eastAsia="Times New Roman" w:hAnsi="Cambria"/>
                <w:b/>
                <w:bCs/>
                <w:noProof/>
                <w:lang w:eastAsia="it-IT"/>
              </w:rPr>
              <w:t>2.</w:t>
            </w:r>
            <w:r w:rsidR="00341EB6" w:rsidRPr="00175CB7">
              <w:rPr>
                <w:rFonts w:eastAsiaTheme="minorEastAsia"/>
                <w:b/>
                <w:bCs/>
                <w:noProof/>
                <w:kern w:val="2"/>
                <w:sz w:val="24"/>
                <w:szCs w:val="24"/>
                <w:lang w:eastAsia="it-IT"/>
                <w14:ligatures w14:val="standardContextual"/>
              </w:rPr>
              <w:tab/>
            </w:r>
            <w:r w:rsidR="00341EB6" w:rsidRPr="00175CB7">
              <w:rPr>
                <w:rStyle w:val="Collegamentoipertestuale"/>
                <w:rFonts w:ascii="Cambria" w:eastAsia="Times New Roman" w:hAnsi="Cambria"/>
                <w:b/>
                <w:bCs/>
                <w:noProof/>
                <w:lang w:eastAsia="it-IT"/>
              </w:rPr>
              <w:t>Dotazione finanziaria</w:t>
            </w:r>
            <w:r w:rsidR="00341EB6" w:rsidRPr="00175CB7">
              <w:rPr>
                <w:b/>
                <w:bCs/>
                <w:noProof/>
                <w:webHidden/>
              </w:rPr>
              <w:tab/>
            </w:r>
            <w:r w:rsidR="00341EB6" w:rsidRPr="00175CB7">
              <w:rPr>
                <w:b/>
                <w:bCs/>
                <w:noProof/>
                <w:webHidden/>
              </w:rPr>
              <w:fldChar w:fldCharType="begin"/>
            </w:r>
            <w:r w:rsidR="00341EB6" w:rsidRPr="00175CB7">
              <w:rPr>
                <w:b/>
                <w:bCs/>
                <w:noProof/>
                <w:webHidden/>
              </w:rPr>
              <w:instrText xml:space="preserve"> PAGEREF _Toc236122720 \h </w:instrText>
            </w:r>
            <w:r w:rsidR="00341EB6" w:rsidRPr="00175CB7">
              <w:rPr>
                <w:b/>
                <w:bCs/>
                <w:noProof/>
                <w:webHidden/>
              </w:rPr>
            </w:r>
            <w:r w:rsidR="00341EB6" w:rsidRPr="00175CB7">
              <w:rPr>
                <w:b/>
                <w:bCs/>
                <w:noProof/>
                <w:webHidden/>
              </w:rPr>
              <w:fldChar w:fldCharType="separate"/>
            </w:r>
            <w:r w:rsidR="008E4855">
              <w:rPr>
                <w:b/>
                <w:bCs/>
                <w:noProof/>
                <w:webHidden/>
              </w:rPr>
              <w:t>3</w:t>
            </w:r>
            <w:r w:rsidR="00341EB6" w:rsidRPr="00175CB7">
              <w:rPr>
                <w:b/>
                <w:bCs/>
                <w:noProof/>
                <w:webHidden/>
              </w:rPr>
              <w:fldChar w:fldCharType="end"/>
            </w:r>
          </w:hyperlink>
        </w:p>
        <w:p w14:paraId="3CD28D5A" w14:textId="03C1DA99" w:rsidR="00341EB6" w:rsidRPr="00175CB7" w:rsidRDefault="006F0D8A" w:rsidP="00175CB7">
          <w:pPr>
            <w:pStyle w:val="Sommario1"/>
            <w:rPr>
              <w:rFonts w:eastAsiaTheme="minorEastAsia"/>
              <w:b/>
              <w:bCs/>
              <w:noProof/>
              <w:kern w:val="2"/>
              <w:sz w:val="24"/>
              <w:szCs w:val="24"/>
              <w:lang w:eastAsia="it-IT"/>
              <w14:ligatures w14:val="standardContextual"/>
            </w:rPr>
          </w:pPr>
          <w:hyperlink w:anchor="_Toc236122721" w:history="1">
            <w:r w:rsidR="00341EB6" w:rsidRPr="00175CB7">
              <w:rPr>
                <w:rStyle w:val="Collegamentoipertestuale"/>
                <w:rFonts w:ascii="Cambria" w:eastAsia="Times New Roman" w:hAnsi="Cambria" w:cs="Times New Roman"/>
                <w:b/>
                <w:bCs/>
                <w:noProof/>
                <w:lang w:eastAsia="it-IT"/>
              </w:rPr>
              <w:t>3.</w:t>
            </w:r>
            <w:r w:rsidR="00341EB6" w:rsidRPr="00175CB7">
              <w:rPr>
                <w:rFonts w:eastAsiaTheme="minorEastAsia"/>
                <w:b/>
                <w:bCs/>
                <w:noProof/>
                <w:kern w:val="2"/>
                <w:sz w:val="24"/>
                <w:szCs w:val="24"/>
                <w:lang w:eastAsia="it-IT"/>
                <w14:ligatures w14:val="standardContextual"/>
              </w:rPr>
              <w:tab/>
            </w:r>
            <w:r w:rsidR="00341EB6" w:rsidRPr="00175CB7">
              <w:rPr>
                <w:rStyle w:val="Collegamentoipertestuale"/>
                <w:rFonts w:ascii="Cambria" w:eastAsia="Times New Roman" w:hAnsi="Cambria" w:cs="Times New Roman"/>
                <w:b/>
                <w:bCs/>
                <w:noProof/>
                <w:lang w:eastAsia="it-IT"/>
              </w:rPr>
              <w:t>Descrizione del tipo di intervento oggetto del contributo</w:t>
            </w:r>
            <w:r w:rsidR="00341EB6" w:rsidRPr="00175CB7">
              <w:rPr>
                <w:b/>
                <w:bCs/>
                <w:noProof/>
                <w:webHidden/>
              </w:rPr>
              <w:tab/>
            </w:r>
            <w:r w:rsidR="00341EB6" w:rsidRPr="00175CB7">
              <w:rPr>
                <w:b/>
                <w:bCs/>
                <w:noProof/>
                <w:webHidden/>
              </w:rPr>
              <w:fldChar w:fldCharType="begin"/>
            </w:r>
            <w:r w:rsidR="00341EB6" w:rsidRPr="00175CB7">
              <w:rPr>
                <w:b/>
                <w:bCs/>
                <w:noProof/>
                <w:webHidden/>
              </w:rPr>
              <w:instrText xml:space="preserve"> PAGEREF _Toc236122721 \h </w:instrText>
            </w:r>
            <w:r w:rsidR="00341EB6" w:rsidRPr="00175CB7">
              <w:rPr>
                <w:b/>
                <w:bCs/>
                <w:noProof/>
                <w:webHidden/>
              </w:rPr>
            </w:r>
            <w:r w:rsidR="00341EB6" w:rsidRPr="00175CB7">
              <w:rPr>
                <w:b/>
                <w:bCs/>
                <w:noProof/>
                <w:webHidden/>
              </w:rPr>
              <w:fldChar w:fldCharType="separate"/>
            </w:r>
            <w:r w:rsidR="008E4855">
              <w:rPr>
                <w:b/>
                <w:bCs/>
                <w:noProof/>
                <w:webHidden/>
              </w:rPr>
              <w:t>3</w:t>
            </w:r>
            <w:r w:rsidR="00341EB6" w:rsidRPr="00175CB7">
              <w:rPr>
                <w:b/>
                <w:bCs/>
                <w:noProof/>
                <w:webHidden/>
              </w:rPr>
              <w:fldChar w:fldCharType="end"/>
            </w:r>
          </w:hyperlink>
        </w:p>
        <w:p w14:paraId="748599DF" w14:textId="797407F4" w:rsidR="00341EB6" w:rsidRPr="00175CB7" w:rsidRDefault="006F0D8A" w:rsidP="00175CB7">
          <w:pPr>
            <w:pStyle w:val="Sommario2"/>
            <w:rPr>
              <w:rFonts w:eastAsiaTheme="minorEastAsia"/>
              <w:b/>
              <w:bCs/>
              <w:noProof/>
              <w:kern w:val="2"/>
              <w:sz w:val="24"/>
              <w:szCs w:val="24"/>
              <w:lang w:eastAsia="it-IT"/>
              <w14:ligatures w14:val="standardContextual"/>
            </w:rPr>
          </w:pPr>
          <w:hyperlink w:anchor="_Toc236122722" w:history="1">
            <w:r w:rsidR="00341EB6" w:rsidRPr="00175CB7">
              <w:rPr>
                <w:rStyle w:val="Collegamentoipertestuale"/>
                <w:rFonts w:ascii="Cambria" w:eastAsia="Times New Roman" w:hAnsi="Cambria" w:cstheme="majorBidi"/>
                <w:b/>
                <w:bCs/>
                <w:noProof/>
                <w:lang w:eastAsia="it-IT"/>
              </w:rPr>
              <w:t>3.1</w:t>
            </w:r>
            <w:r w:rsidR="00341EB6" w:rsidRPr="00175CB7">
              <w:rPr>
                <w:rFonts w:eastAsiaTheme="minorEastAsia"/>
                <w:b/>
                <w:bCs/>
                <w:noProof/>
                <w:kern w:val="2"/>
                <w:sz w:val="24"/>
                <w:szCs w:val="24"/>
                <w:lang w:eastAsia="it-IT"/>
                <w14:ligatures w14:val="standardContextual"/>
              </w:rPr>
              <w:tab/>
            </w:r>
            <w:r w:rsidR="00341EB6" w:rsidRPr="00175CB7">
              <w:rPr>
                <w:rStyle w:val="Collegamentoipertestuale"/>
                <w:rFonts w:ascii="Cambria" w:eastAsia="Times New Roman" w:hAnsi="Cambria" w:cstheme="majorBidi"/>
                <w:b/>
                <w:bCs/>
                <w:noProof/>
                <w:lang w:eastAsia="it-IT"/>
              </w:rPr>
              <w:t>Condizioni di ammissibilità al contributo</w:t>
            </w:r>
            <w:r w:rsidR="00341EB6" w:rsidRPr="00175CB7">
              <w:rPr>
                <w:b/>
                <w:bCs/>
                <w:noProof/>
                <w:webHidden/>
              </w:rPr>
              <w:tab/>
            </w:r>
            <w:r w:rsidR="00341EB6" w:rsidRPr="00175CB7">
              <w:rPr>
                <w:b/>
                <w:bCs/>
                <w:noProof/>
                <w:webHidden/>
              </w:rPr>
              <w:fldChar w:fldCharType="begin"/>
            </w:r>
            <w:r w:rsidR="00341EB6" w:rsidRPr="00175CB7">
              <w:rPr>
                <w:b/>
                <w:bCs/>
                <w:noProof/>
                <w:webHidden/>
              </w:rPr>
              <w:instrText xml:space="preserve"> PAGEREF _Toc236122722 \h </w:instrText>
            </w:r>
            <w:r w:rsidR="00341EB6" w:rsidRPr="00175CB7">
              <w:rPr>
                <w:b/>
                <w:bCs/>
                <w:noProof/>
                <w:webHidden/>
              </w:rPr>
            </w:r>
            <w:r w:rsidR="00341EB6" w:rsidRPr="00175CB7">
              <w:rPr>
                <w:b/>
                <w:bCs/>
                <w:noProof/>
                <w:webHidden/>
              </w:rPr>
              <w:fldChar w:fldCharType="separate"/>
            </w:r>
            <w:r w:rsidR="008E4855">
              <w:rPr>
                <w:b/>
                <w:bCs/>
                <w:noProof/>
                <w:webHidden/>
              </w:rPr>
              <w:t>3</w:t>
            </w:r>
            <w:r w:rsidR="00341EB6" w:rsidRPr="00175CB7">
              <w:rPr>
                <w:b/>
                <w:bCs/>
                <w:noProof/>
                <w:webHidden/>
              </w:rPr>
              <w:fldChar w:fldCharType="end"/>
            </w:r>
          </w:hyperlink>
        </w:p>
        <w:p w14:paraId="446CFA98" w14:textId="134C3C64" w:rsidR="00341EB6" w:rsidRPr="00175CB7" w:rsidRDefault="006F0D8A" w:rsidP="00175CB7">
          <w:pPr>
            <w:pStyle w:val="Sommario3"/>
            <w:tabs>
              <w:tab w:val="right" w:leader="dot" w:pos="10054"/>
            </w:tabs>
            <w:rPr>
              <w:rFonts w:asciiTheme="minorHAnsi" w:eastAsiaTheme="minorEastAsia" w:hAnsiTheme="minorHAnsi" w:cstheme="minorBidi"/>
              <w:kern w:val="2"/>
              <w:sz w:val="24"/>
              <w:szCs w:val="24"/>
              <w14:ligatures w14:val="standardContextual"/>
            </w:rPr>
          </w:pPr>
          <w:hyperlink w:anchor="_Toc236122723" w:history="1">
            <w:r w:rsidR="00341EB6" w:rsidRPr="00175CB7">
              <w:rPr>
                <w:rStyle w:val="Collegamentoipertestuale"/>
                <w:rFonts w:eastAsia="Times New Roman" w:cs="Times New Roman"/>
              </w:rPr>
              <w:t>3.1.1</w:t>
            </w:r>
            <w:r w:rsidR="00341EB6" w:rsidRPr="00175CB7">
              <w:rPr>
                <w:rFonts w:asciiTheme="minorHAnsi" w:eastAsiaTheme="minorEastAsia" w:hAnsiTheme="minorHAnsi" w:cstheme="minorBidi"/>
                <w:kern w:val="2"/>
                <w:sz w:val="24"/>
                <w:szCs w:val="24"/>
                <w14:ligatures w14:val="standardContextual"/>
              </w:rPr>
              <w:tab/>
            </w:r>
            <w:r w:rsidR="00341EB6" w:rsidRPr="00175CB7">
              <w:rPr>
                <w:rStyle w:val="Collegamentoipertestuale"/>
                <w:rFonts w:eastAsia="Times New Roman" w:cs="Times New Roman"/>
              </w:rPr>
              <w:t>Requisiti del soggetto richiedente</w:t>
            </w:r>
            <w:r w:rsidR="00341EB6" w:rsidRPr="00175CB7">
              <w:rPr>
                <w:webHidden/>
              </w:rPr>
              <w:tab/>
            </w:r>
            <w:r w:rsidR="00341EB6" w:rsidRPr="00175CB7">
              <w:rPr>
                <w:webHidden/>
              </w:rPr>
              <w:fldChar w:fldCharType="begin"/>
            </w:r>
            <w:r w:rsidR="00341EB6" w:rsidRPr="00175CB7">
              <w:rPr>
                <w:webHidden/>
              </w:rPr>
              <w:instrText xml:space="preserve"> PAGEREF _Toc236122723 \h </w:instrText>
            </w:r>
            <w:r w:rsidR="00341EB6" w:rsidRPr="00175CB7">
              <w:rPr>
                <w:webHidden/>
              </w:rPr>
            </w:r>
            <w:r w:rsidR="00341EB6" w:rsidRPr="00175CB7">
              <w:rPr>
                <w:webHidden/>
              </w:rPr>
              <w:fldChar w:fldCharType="separate"/>
            </w:r>
            <w:r w:rsidR="008E4855">
              <w:rPr>
                <w:webHidden/>
              </w:rPr>
              <w:t>3</w:t>
            </w:r>
            <w:r w:rsidR="00341EB6" w:rsidRPr="00175CB7">
              <w:rPr>
                <w:webHidden/>
              </w:rPr>
              <w:fldChar w:fldCharType="end"/>
            </w:r>
          </w:hyperlink>
        </w:p>
        <w:p w14:paraId="23D6795B" w14:textId="465DBCD9" w:rsidR="00341EB6" w:rsidRPr="00175CB7" w:rsidRDefault="006F0D8A" w:rsidP="00175CB7">
          <w:pPr>
            <w:pStyle w:val="Sommario3"/>
            <w:tabs>
              <w:tab w:val="right" w:leader="dot" w:pos="10054"/>
            </w:tabs>
            <w:rPr>
              <w:rFonts w:asciiTheme="minorHAnsi" w:eastAsiaTheme="minorEastAsia" w:hAnsiTheme="minorHAnsi" w:cstheme="minorBidi"/>
              <w:kern w:val="2"/>
              <w:sz w:val="24"/>
              <w:szCs w:val="24"/>
              <w14:ligatures w14:val="standardContextual"/>
            </w:rPr>
          </w:pPr>
          <w:hyperlink w:anchor="_Toc236122724" w:history="1">
            <w:r w:rsidR="00341EB6" w:rsidRPr="00175CB7">
              <w:rPr>
                <w:rStyle w:val="Collegamentoipertestuale"/>
                <w:rFonts w:eastAsia="Times New Roman" w:cs="Times New Roman"/>
              </w:rPr>
              <w:t>3.1.2</w:t>
            </w:r>
            <w:r w:rsidR="00341EB6" w:rsidRPr="00175CB7">
              <w:rPr>
                <w:rFonts w:asciiTheme="minorHAnsi" w:eastAsiaTheme="minorEastAsia" w:hAnsiTheme="minorHAnsi" w:cstheme="minorBidi"/>
                <w:kern w:val="2"/>
                <w:sz w:val="24"/>
                <w:szCs w:val="24"/>
                <w14:ligatures w14:val="standardContextual"/>
              </w:rPr>
              <w:tab/>
            </w:r>
            <w:r w:rsidR="00341EB6" w:rsidRPr="00175CB7">
              <w:rPr>
                <w:rStyle w:val="Collegamentoipertestuale"/>
                <w:rFonts w:eastAsia="Times New Roman" w:cs="Times New Roman"/>
              </w:rPr>
              <w:t>Requisiti della domanda di contributo</w:t>
            </w:r>
            <w:r w:rsidR="00341EB6" w:rsidRPr="00175CB7">
              <w:rPr>
                <w:webHidden/>
              </w:rPr>
              <w:tab/>
            </w:r>
            <w:r w:rsidR="00341EB6" w:rsidRPr="00175CB7">
              <w:rPr>
                <w:webHidden/>
              </w:rPr>
              <w:fldChar w:fldCharType="begin"/>
            </w:r>
            <w:r w:rsidR="00341EB6" w:rsidRPr="00175CB7">
              <w:rPr>
                <w:webHidden/>
              </w:rPr>
              <w:instrText xml:space="preserve"> PAGEREF _Toc236122724 \h </w:instrText>
            </w:r>
            <w:r w:rsidR="00341EB6" w:rsidRPr="00175CB7">
              <w:rPr>
                <w:webHidden/>
              </w:rPr>
            </w:r>
            <w:r w:rsidR="00341EB6" w:rsidRPr="00175CB7">
              <w:rPr>
                <w:webHidden/>
              </w:rPr>
              <w:fldChar w:fldCharType="separate"/>
            </w:r>
            <w:r w:rsidR="008E4855">
              <w:rPr>
                <w:webHidden/>
              </w:rPr>
              <w:t>4</w:t>
            </w:r>
            <w:r w:rsidR="00341EB6" w:rsidRPr="00175CB7">
              <w:rPr>
                <w:webHidden/>
              </w:rPr>
              <w:fldChar w:fldCharType="end"/>
            </w:r>
          </w:hyperlink>
        </w:p>
        <w:p w14:paraId="75FA4D41" w14:textId="6F254CB4" w:rsidR="00341EB6" w:rsidRPr="00175CB7" w:rsidRDefault="006F0D8A" w:rsidP="00175CB7">
          <w:pPr>
            <w:pStyle w:val="Sommario2"/>
            <w:rPr>
              <w:rFonts w:eastAsiaTheme="minorEastAsia"/>
              <w:b/>
              <w:bCs/>
              <w:noProof/>
              <w:kern w:val="2"/>
              <w:sz w:val="24"/>
              <w:szCs w:val="24"/>
              <w:lang w:eastAsia="it-IT"/>
              <w14:ligatures w14:val="standardContextual"/>
            </w:rPr>
          </w:pPr>
          <w:hyperlink w:anchor="_Toc236122725" w:history="1">
            <w:r w:rsidR="00341EB6" w:rsidRPr="00175CB7">
              <w:rPr>
                <w:rStyle w:val="Collegamentoipertestuale"/>
                <w:rFonts w:ascii="Cambria" w:eastAsia="Times New Roman" w:hAnsi="Cambria" w:cstheme="majorBidi"/>
                <w:b/>
                <w:bCs/>
                <w:noProof/>
                <w:lang w:eastAsia="it-IT"/>
              </w:rPr>
              <w:t>4. Tipologie di intervento ammissibile a contributo.</w:t>
            </w:r>
            <w:r w:rsidR="00341EB6" w:rsidRPr="00175CB7">
              <w:rPr>
                <w:b/>
                <w:bCs/>
                <w:noProof/>
                <w:webHidden/>
              </w:rPr>
              <w:tab/>
            </w:r>
            <w:r w:rsidR="00341EB6" w:rsidRPr="00175CB7">
              <w:rPr>
                <w:b/>
                <w:bCs/>
                <w:noProof/>
                <w:webHidden/>
              </w:rPr>
              <w:fldChar w:fldCharType="begin"/>
            </w:r>
            <w:r w:rsidR="00341EB6" w:rsidRPr="00175CB7">
              <w:rPr>
                <w:b/>
                <w:bCs/>
                <w:noProof/>
                <w:webHidden/>
              </w:rPr>
              <w:instrText xml:space="preserve"> PAGEREF _Toc236122725 \h </w:instrText>
            </w:r>
            <w:r w:rsidR="00341EB6" w:rsidRPr="00175CB7">
              <w:rPr>
                <w:b/>
                <w:bCs/>
                <w:noProof/>
                <w:webHidden/>
              </w:rPr>
            </w:r>
            <w:r w:rsidR="00341EB6" w:rsidRPr="00175CB7">
              <w:rPr>
                <w:b/>
                <w:bCs/>
                <w:noProof/>
                <w:webHidden/>
              </w:rPr>
              <w:fldChar w:fldCharType="separate"/>
            </w:r>
            <w:r w:rsidR="008E4855">
              <w:rPr>
                <w:b/>
                <w:bCs/>
                <w:noProof/>
                <w:webHidden/>
              </w:rPr>
              <w:t>4</w:t>
            </w:r>
            <w:r w:rsidR="00341EB6" w:rsidRPr="00175CB7">
              <w:rPr>
                <w:b/>
                <w:bCs/>
                <w:noProof/>
                <w:webHidden/>
              </w:rPr>
              <w:fldChar w:fldCharType="end"/>
            </w:r>
          </w:hyperlink>
        </w:p>
        <w:p w14:paraId="1E72B578" w14:textId="67F5861F" w:rsidR="00341EB6" w:rsidRPr="00175CB7" w:rsidRDefault="006F0D8A" w:rsidP="00175CB7">
          <w:pPr>
            <w:pStyle w:val="Sommario3"/>
            <w:tabs>
              <w:tab w:val="right" w:leader="dot" w:pos="10054"/>
            </w:tabs>
            <w:rPr>
              <w:rFonts w:asciiTheme="minorHAnsi" w:eastAsiaTheme="minorEastAsia" w:hAnsiTheme="minorHAnsi" w:cstheme="minorBidi"/>
              <w:kern w:val="2"/>
              <w:sz w:val="24"/>
              <w:szCs w:val="24"/>
              <w14:ligatures w14:val="standardContextual"/>
            </w:rPr>
          </w:pPr>
          <w:hyperlink w:anchor="_Toc236122726" w:history="1">
            <w:r w:rsidR="00341EB6" w:rsidRPr="00175CB7">
              <w:rPr>
                <w:rStyle w:val="Collegamentoipertestuale"/>
                <w:rFonts w:eastAsia="Times New Roman" w:cs="Times New Roman"/>
              </w:rPr>
              <w:t>4.1.1 Spese ammissibili</w:t>
            </w:r>
            <w:r w:rsidR="00341EB6" w:rsidRPr="00175CB7">
              <w:rPr>
                <w:webHidden/>
              </w:rPr>
              <w:tab/>
            </w:r>
            <w:r w:rsidR="00341EB6" w:rsidRPr="00175CB7">
              <w:rPr>
                <w:webHidden/>
              </w:rPr>
              <w:fldChar w:fldCharType="begin"/>
            </w:r>
            <w:r w:rsidR="00341EB6" w:rsidRPr="00175CB7">
              <w:rPr>
                <w:webHidden/>
              </w:rPr>
              <w:instrText xml:space="preserve"> PAGEREF _Toc236122726 \h </w:instrText>
            </w:r>
            <w:r w:rsidR="00341EB6" w:rsidRPr="00175CB7">
              <w:rPr>
                <w:webHidden/>
              </w:rPr>
            </w:r>
            <w:r w:rsidR="00341EB6" w:rsidRPr="00175CB7">
              <w:rPr>
                <w:webHidden/>
              </w:rPr>
              <w:fldChar w:fldCharType="separate"/>
            </w:r>
            <w:r w:rsidR="008E4855">
              <w:rPr>
                <w:webHidden/>
              </w:rPr>
              <w:t>4</w:t>
            </w:r>
            <w:r w:rsidR="00341EB6" w:rsidRPr="00175CB7">
              <w:rPr>
                <w:webHidden/>
              </w:rPr>
              <w:fldChar w:fldCharType="end"/>
            </w:r>
          </w:hyperlink>
        </w:p>
        <w:p w14:paraId="31A88400" w14:textId="6883DE66" w:rsidR="00341EB6" w:rsidRPr="00175CB7" w:rsidRDefault="006F0D8A" w:rsidP="00175CB7">
          <w:pPr>
            <w:pStyle w:val="Sommario3"/>
            <w:tabs>
              <w:tab w:val="right" w:leader="dot" w:pos="10054"/>
            </w:tabs>
            <w:rPr>
              <w:rFonts w:asciiTheme="minorHAnsi" w:eastAsiaTheme="minorEastAsia" w:hAnsiTheme="minorHAnsi" w:cstheme="minorBidi"/>
              <w:kern w:val="2"/>
              <w:sz w:val="24"/>
              <w:szCs w:val="24"/>
              <w14:ligatures w14:val="standardContextual"/>
            </w:rPr>
          </w:pPr>
          <w:hyperlink w:anchor="_Toc236122727" w:history="1">
            <w:r w:rsidR="00341EB6" w:rsidRPr="00175CB7">
              <w:rPr>
                <w:rStyle w:val="Collegamentoipertestuale"/>
                <w:rFonts w:eastAsia="Times New Roman"/>
              </w:rPr>
              <w:t>4.1.2 Spese non ammissibili</w:t>
            </w:r>
            <w:r w:rsidR="00341EB6" w:rsidRPr="00175CB7">
              <w:rPr>
                <w:webHidden/>
              </w:rPr>
              <w:tab/>
            </w:r>
            <w:r w:rsidR="00341EB6" w:rsidRPr="00175CB7">
              <w:rPr>
                <w:webHidden/>
              </w:rPr>
              <w:fldChar w:fldCharType="begin"/>
            </w:r>
            <w:r w:rsidR="00341EB6" w:rsidRPr="00175CB7">
              <w:rPr>
                <w:webHidden/>
              </w:rPr>
              <w:instrText xml:space="preserve"> PAGEREF _Toc236122727 \h </w:instrText>
            </w:r>
            <w:r w:rsidR="00341EB6" w:rsidRPr="00175CB7">
              <w:rPr>
                <w:webHidden/>
              </w:rPr>
            </w:r>
            <w:r w:rsidR="00341EB6" w:rsidRPr="00175CB7">
              <w:rPr>
                <w:webHidden/>
              </w:rPr>
              <w:fldChar w:fldCharType="separate"/>
            </w:r>
            <w:r w:rsidR="008E4855">
              <w:rPr>
                <w:webHidden/>
              </w:rPr>
              <w:t>5</w:t>
            </w:r>
            <w:r w:rsidR="00341EB6" w:rsidRPr="00175CB7">
              <w:rPr>
                <w:webHidden/>
              </w:rPr>
              <w:fldChar w:fldCharType="end"/>
            </w:r>
          </w:hyperlink>
        </w:p>
        <w:p w14:paraId="28DCD1D0" w14:textId="2F7258E3" w:rsidR="00341EB6" w:rsidRPr="00175CB7" w:rsidRDefault="006F0D8A" w:rsidP="00175CB7">
          <w:pPr>
            <w:pStyle w:val="Sommario2"/>
            <w:rPr>
              <w:rFonts w:eastAsiaTheme="minorEastAsia"/>
              <w:b/>
              <w:bCs/>
              <w:noProof/>
              <w:kern w:val="2"/>
              <w:sz w:val="24"/>
              <w:szCs w:val="24"/>
              <w:lang w:eastAsia="it-IT"/>
              <w14:ligatures w14:val="standardContextual"/>
            </w:rPr>
          </w:pPr>
          <w:hyperlink w:anchor="_Toc236122728" w:history="1">
            <w:r w:rsidR="00341EB6" w:rsidRPr="00175CB7">
              <w:rPr>
                <w:rStyle w:val="Collegamentoipertestuale"/>
                <w:rFonts w:ascii="Cambria" w:eastAsia="Times New Roman" w:hAnsi="Cambria" w:cstheme="majorBidi"/>
                <w:b/>
                <w:bCs/>
                <w:noProof/>
                <w:lang w:eastAsia="it-IT"/>
              </w:rPr>
              <w:t>5. Massimale del contributo.</w:t>
            </w:r>
            <w:r w:rsidR="00341EB6" w:rsidRPr="00175CB7">
              <w:rPr>
                <w:b/>
                <w:bCs/>
                <w:noProof/>
                <w:webHidden/>
              </w:rPr>
              <w:tab/>
            </w:r>
            <w:r w:rsidR="00341EB6" w:rsidRPr="00175CB7">
              <w:rPr>
                <w:b/>
                <w:bCs/>
                <w:noProof/>
                <w:webHidden/>
              </w:rPr>
              <w:fldChar w:fldCharType="begin"/>
            </w:r>
            <w:r w:rsidR="00341EB6" w:rsidRPr="00175CB7">
              <w:rPr>
                <w:b/>
                <w:bCs/>
                <w:noProof/>
                <w:webHidden/>
              </w:rPr>
              <w:instrText xml:space="preserve"> PAGEREF _Toc236122728 \h </w:instrText>
            </w:r>
            <w:r w:rsidR="00341EB6" w:rsidRPr="00175CB7">
              <w:rPr>
                <w:b/>
                <w:bCs/>
                <w:noProof/>
                <w:webHidden/>
              </w:rPr>
            </w:r>
            <w:r w:rsidR="00341EB6" w:rsidRPr="00175CB7">
              <w:rPr>
                <w:b/>
                <w:bCs/>
                <w:noProof/>
                <w:webHidden/>
              </w:rPr>
              <w:fldChar w:fldCharType="separate"/>
            </w:r>
            <w:r w:rsidR="008E4855">
              <w:rPr>
                <w:b/>
                <w:bCs/>
                <w:noProof/>
                <w:webHidden/>
              </w:rPr>
              <w:t>5</w:t>
            </w:r>
            <w:r w:rsidR="00341EB6" w:rsidRPr="00175CB7">
              <w:rPr>
                <w:b/>
                <w:bCs/>
                <w:noProof/>
                <w:webHidden/>
              </w:rPr>
              <w:fldChar w:fldCharType="end"/>
            </w:r>
          </w:hyperlink>
        </w:p>
        <w:p w14:paraId="3A69DBEC" w14:textId="44259C42" w:rsidR="00341EB6" w:rsidRPr="00175CB7" w:rsidRDefault="006F0D8A" w:rsidP="00175CB7">
          <w:pPr>
            <w:pStyle w:val="Sommario1"/>
            <w:rPr>
              <w:rFonts w:eastAsiaTheme="minorEastAsia"/>
              <w:b/>
              <w:bCs/>
              <w:noProof/>
              <w:kern w:val="2"/>
              <w:sz w:val="24"/>
              <w:szCs w:val="24"/>
              <w:lang w:eastAsia="it-IT"/>
              <w14:ligatures w14:val="standardContextual"/>
            </w:rPr>
          </w:pPr>
          <w:hyperlink w:anchor="_Toc236122729" w:history="1">
            <w:r w:rsidR="00341EB6" w:rsidRPr="00175CB7">
              <w:rPr>
                <w:rStyle w:val="Collegamentoipertestuale"/>
                <w:rFonts w:ascii="Cambria" w:eastAsia="Times New Roman" w:hAnsi="Cambria" w:cs="Times New Roman"/>
                <w:b/>
                <w:bCs/>
                <w:noProof/>
                <w:lang w:eastAsia="it-IT"/>
              </w:rPr>
              <w:t>6.</w:t>
            </w:r>
            <w:r w:rsidR="00341EB6" w:rsidRPr="00175CB7">
              <w:rPr>
                <w:rFonts w:eastAsiaTheme="minorEastAsia"/>
                <w:b/>
                <w:bCs/>
                <w:noProof/>
                <w:kern w:val="2"/>
                <w:sz w:val="24"/>
                <w:szCs w:val="24"/>
                <w:lang w:eastAsia="it-IT"/>
                <w14:ligatures w14:val="standardContextual"/>
              </w:rPr>
              <w:tab/>
            </w:r>
            <w:r w:rsidR="00341EB6" w:rsidRPr="00175CB7">
              <w:rPr>
                <w:rStyle w:val="Collegamentoipertestuale"/>
                <w:rFonts w:ascii="Cambria" w:eastAsia="Times New Roman" w:hAnsi="Cambria" w:cs="Times New Roman"/>
                <w:b/>
                <w:bCs/>
                <w:noProof/>
                <w:lang w:eastAsia="it-IT"/>
              </w:rPr>
              <w:t>Domande di contributo.</w:t>
            </w:r>
            <w:r w:rsidR="00341EB6" w:rsidRPr="00175CB7">
              <w:rPr>
                <w:b/>
                <w:bCs/>
                <w:noProof/>
                <w:webHidden/>
              </w:rPr>
              <w:tab/>
            </w:r>
            <w:r w:rsidR="00341EB6" w:rsidRPr="00175CB7">
              <w:rPr>
                <w:b/>
                <w:bCs/>
                <w:noProof/>
                <w:webHidden/>
              </w:rPr>
              <w:fldChar w:fldCharType="begin"/>
            </w:r>
            <w:r w:rsidR="00341EB6" w:rsidRPr="00175CB7">
              <w:rPr>
                <w:b/>
                <w:bCs/>
                <w:noProof/>
                <w:webHidden/>
              </w:rPr>
              <w:instrText xml:space="preserve"> PAGEREF _Toc236122729 \h </w:instrText>
            </w:r>
            <w:r w:rsidR="00341EB6" w:rsidRPr="00175CB7">
              <w:rPr>
                <w:b/>
                <w:bCs/>
                <w:noProof/>
                <w:webHidden/>
              </w:rPr>
            </w:r>
            <w:r w:rsidR="00341EB6" w:rsidRPr="00175CB7">
              <w:rPr>
                <w:b/>
                <w:bCs/>
                <w:noProof/>
                <w:webHidden/>
              </w:rPr>
              <w:fldChar w:fldCharType="separate"/>
            </w:r>
            <w:r w:rsidR="008E4855">
              <w:rPr>
                <w:b/>
                <w:bCs/>
                <w:noProof/>
                <w:webHidden/>
              </w:rPr>
              <w:t>6</w:t>
            </w:r>
            <w:r w:rsidR="00341EB6" w:rsidRPr="00175CB7">
              <w:rPr>
                <w:b/>
                <w:bCs/>
                <w:noProof/>
                <w:webHidden/>
              </w:rPr>
              <w:fldChar w:fldCharType="end"/>
            </w:r>
          </w:hyperlink>
        </w:p>
        <w:p w14:paraId="0A26D1E4" w14:textId="7B757100" w:rsidR="00341EB6" w:rsidRPr="00175CB7" w:rsidRDefault="006F0D8A" w:rsidP="00175CB7">
          <w:pPr>
            <w:pStyle w:val="Sommario3"/>
            <w:tabs>
              <w:tab w:val="right" w:leader="dot" w:pos="10054"/>
            </w:tabs>
            <w:rPr>
              <w:rFonts w:asciiTheme="minorHAnsi" w:eastAsiaTheme="minorEastAsia" w:hAnsiTheme="minorHAnsi" w:cstheme="minorBidi"/>
              <w:kern w:val="2"/>
              <w:sz w:val="24"/>
              <w:szCs w:val="24"/>
              <w14:ligatures w14:val="standardContextual"/>
            </w:rPr>
          </w:pPr>
          <w:hyperlink w:anchor="_Toc236122730" w:history="1">
            <w:r w:rsidR="00341EB6" w:rsidRPr="00175CB7">
              <w:rPr>
                <w:rStyle w:val="Collegamentoipertestuale"/>
                <w:rFonts w:eastAsia="Times New Roman" w:cs="Times New Roman"/>
              </w:rPr>
              <w:t>6.1 Termini per la presentazione delle domande di contributo</w:t>
            </w:r>
            <w:r w:rsidR="00341EB6" w:rsidRPr="00175CB7">
              <w:rPr>
                <w:webHidden/>
              </w:rPr>
              <w:tab/>
            </w:r>
            <w:r w:rsidR="00341EB6" w:rsidRPr="00175CB7">
              <w:rPr>
                <w:webHidden/>
              </w:rPr>
              <w:fldChar w:fldCharType="begin"/>
            </w:r>
            <w:r w:rsidR="00341EB6" w:rsidRPr="00175CB7">
              <w:rPr>
                <w:webHidden/>
              </w:rPr>
              <w:instrText xml:space="preserve"> PAGEREF _Toc236122730 \h </w:instrText>
            </w:r>
            <w:r w:rsidR="00341EB6" w:rsidRPr="00175CB7">
              <w:rPr>
                <w:webHidden/>
              </w:rPr>
            </w:r>
            <w:r w:rsidR="00341EB6" w:rsidRPr="00175CB7">
              <w:rPr>
                <w:webHidden/>
              </w:rPr>
              <w:fldChar w:fldCharType="separate"/>
            </w:r>
            <w:r w:rsidR="008E4855">
              <w:rPr>
                <w:webHidden/>
              </w:rPr>
              <w:t>6</w:t>
            </w:r>
            <w:r w:rsidR="00341EB6" w:rsidRPr="00175CB7">
              <w:rPr>
                <w:webHidden/>
              </w:rPr>
              <w:fldChar w:fldCharType="end"/>
            </w:r>
          </w:hyperlink>
        </w:p>
        <w:p w14:paraId="0E4ED38D" w14:textId="4F481773" w:rsidR="00341EB6" w:rsidRPr="00175CB7" w:rsidRDefault="006F0D8A" w:rsidP="00175CB7">
          <w:pPr>
            <w:pStyle w:val="Sommario2"/>
            <w:rPr>
              <w:rFonts w:eastAsiaTheme="minorEastAsia"/>
              <w:b/>
              <w:bCs/>
              <w:noProof/>
              <w:kern w:val="2"/>
              <w:sz w:val="24"/>
              <w:szCs w:val="24"/>
              <w:lang w:eastAsia="it-IT"/>
              <w14:ligatures w14:val="standardContextual"/>
            </w:rPr>
          </w:pPr>
          <w:hyperlink w:anchor="_Toc236122731" w:history="1">
            <w:r w:rsidR="00341EB6" w:rsidRPr="00175CB7">
              <w:rPr>
                <w:rStyle w:val="Collegamentoipertestuale"/>
                <w:rFonts w:ascii="Cambria" w:eastAsia="Times New Roman" w:hAnsi="Cambria" w:cstheme="majorBidi"/>
                <w:b/>
                <w:bCs/>
                <w:noProof/>
                <w:lang w:eastAsia="it-IT"/>
              </w:rPr>
              <w:t>6.2 Procedimento</w:t>
            </w:r>
            <w:r w:rsidR="00341EB6" w:rsidRPr="00175CB7">
              <w:rPr>
                <w:b/>
                <w:bCs/>
                <w:noProof/>
                <w:webHidden/>
              </w:rPr>
              <w:tab/>
            </w:r>
            <w:r w:rsidR="00341EB6" w:rsidRPr="00175CB7">
              <w:rPr>
                <w:b/>
                <w:bCs/>
                <w:noProof/>
                <w:webHidden/>
              </w:rPr>
              <w:fldChar w:fldCharType="begin"/>
            </w:r>
            <w:r w:rsidR="00341EB6" w:rsidRPr="00175CB7">
              <w:rPr>
                <w:b/>
                <w:bCs/>
                <w:noProof/>
                <w:webHidden/>
              </w:rPr>
              <w:instrText xml:space="preserve"> PAGEREF _Toc236122731 \h </w:instrText>
            </w:r>
            <w:r w:rsidR="00341EB6" w:rsidRPr="00175CB7">
              <w:rPr>
                <w:b/>
                <w:bCs/>
                <w:noProof/>
                <w:webHidden/>
              </w:rPr>
            </w:r>
            <w:r w:rsidR="00341EB6" w:rsidRPr="00175CB7">
              <w:rPr>
                <w:b/>
                <w:bCs/>
                <w:noProof/>
                <w:webHidden/>
              </w:rPr>
              <w:fldChar w:fldCharType="separate"/>
            </w:r>
            <w:r w:rsidR="008E4855">
              <w:rPr>
                <w:b/>
                <w:bCs/>
                <w:noProof/>
                <w:webHidden/>
              </w:rPr>
              <w:t>6</w:t>
            </w:r>
            <w:r w:rsidR="00341EB6" w:rsidRPr="00175CB7">
              <w:rPr>
                <w:b/>
                <w:bCs/>
                <w:noProof/>
                <w:webHidden/>
              </w:rPr>
              <w:fldChar w:fldCharType="end"/>
            </w:r>
          </w:hyperlink>
        </w:p>
        <w:p w14:paraId="011672C9" w14:textId="0BE524AC" w:rsidR="00341EB6" w:rsidRPr="00175CB7" w:rsidRDefault="006F0D8A" w:rsidP="00175CB7">
          <w:pPr>
            <w:pStyle w:val="Sommario3"/>
            <w:tabs>
              <w:tab w:val="right" w:leader="dot" w:pos="10054"/>
            </w:tabs>
            <w:rPr>
              <w:rFonts w:asciiTheme="minorHAnsi" w:eastAsiaTheme="minorEastAsia" w:hAnsiTheme="minorHAnsi" w:cstheme="minorBidi"/>
              <w:kern w:val="2"/>
              <w:sz w:val="24"/>
              <w:szCs w:val="24"/>
              <w14:ligatures w14:val="standardContextual"/>
            </w:rPr>
          </w:pPr>
          <w:hyperlink w:anchor="_Toc236122732" w:history="1">
            <w:r w:rsidR="00341EB6" w:rsidRPr="00175CB7">
              <w:rPr>
                <w:rStyle w:val="Collegamentoipertestuale"/>
                <w:rFonts w:eastAsia="Times New Roman" w:cs="Times New Roman"/>
              </w:rPr>
              <w:t>6.3 Modalità di presentazione della domanda di contributo</w:t>
            </w:r>
            <w:r w:rsidR="00341EB6" w:rsidRPr="00175CB7">
              <w:rPr>
                <w:webHidden/>
              </w:rPr>
              <w:tab/>
            </w:r>
            <w:r w:rsidR="00341EB6" w:rsidRPr="00175CB7">
              <w:rPr>
                <w:webHidden/>
              </w:rPr>
              <w:fldChar w:fldCharType="begin"/>
            </w:r>
            <w:r w:rsidR="00341EB6" w:rsidRPr="00175CB7">
              <w:rPr>
                <w:webHidden/>
              </w:rPr>
              <w:instrText xml:space="preserve"> PAGEREF _Toc236122732 \h </w:instrText>
            </w:r>
            <w:r w:rsidR="00341EB6" w:rsidRPr="00175CB7">
              <w:rPr>
                <w:webHidden/>
              </w:rPr>
            </w:r>
            <w:r w:rsidR="00341EB6" w:rsidRPr="00175CB7">
              <w:rPr>
                <w:webHidden/>
              </w:rPr>
              <w:fldChar w:fldCharType="separate"/>
            </w:r>
            <w:r w:rsidR="008E4855">
              <w:rPr>
                <w:webHidden/>
              </w:rPr>
              <w:t>7</w:t>
            </w:r>
            <w:r w:rsidR="00341EB6" w:rsidRPr="00175CB7">
              <w:rPr>
                <w:webHidden/>
              </w:rPr>
              <w:fldChar w:fldCharType="end"/>
            </w:r>
          </w:hyperlink>
        </w:p>
        <w:p w14:paraId="553E4317" w14:textId="0C348CD4" w:rsidR="00341EB6" w:rsidRPr="00175CB7" w:rsidRDefault="006F0D8A" w:rsidP="00175CB7">
          <w:pPr>
            <w:pStyle w:val="Sommario1"/>
            <w:rPr>
              <w:rFonts w:eastAsiaTheme="minorEastAsia"/>
              <w:b/>
              <w:bCs/>
              <w:noProof/>
              <w:kern w:val="2"/>
              <w:sz w:val="24"/>
              <w:szCs w:val="24"/>
              <w:lang w:eastAsia="it-IT"/>
              <w14:ligatures w14:val="standardContextual"/>
            </w:rPr>
          </w:pPr>
          <w:hyperlink w:anchor="_Toc236122733" w:history="1">
            <w:r w:rsidR="00341EB6" w:rsidRPr="00175CB7">
              <w:rPr>
                <w:rStyle w:val="Collegamentoipertestuale"/>
                <w:rFonts w:ascii="Cambria" w:hAnsi="Cambria"/>
                <w:b/>
                <w:bCs/>
                <w:noProof/>
              </w:rPr>
              <w:t>7.</w:t>
            </w:r>
            <w:r w:rsidR="00341EB6" w:rsidRPr="00175CB7">
              <w:rPr>
                <w:rFonts w:eastAsiaTheme="minorEastAsia"/>
                <w:b/>
                <w:bCs/>
                <w:noProof/>
                <w:kern w:val="2"/>
                <w:sz w:val="24"/>
                <w:szCs w:val="24"/>
                <w:lang w:eastAsia="it-IT"/>
                <w14:ligatures w14:val="standardContextual"/>
              </w:rPr>
              <w:tab/>
            </w:r>
            <w:r w:rsidR="00341EB6" w:rsidRPr="00175CB7">
              <w:rPr>
                <w:rStyle w:val="Collegamentoipertestuale"/>
                <w:rFonts w:ascii="Cambria" w:hAnsi="Cambria"/>
                <w:b/>
                <w:bCs/>
                <w:noProof/>
              </w:rPr>
              <w:t>Comunicazione di finanziabilità</w:t>
            </w:r>
            <w:r w:rsidR="00341EB6" w:rsidRPr="00175CB7">
              <w:rPr>
                <w:b/>
                <w:bCs/>
                <w:noProof/>
                <w:webHidden/>
              </w:rPr>
              <w:tab/>
            </w:r>
            <w:r w:rsidR="00341EB6" w:rsidRPr="00175CB7">
              <w:rPr>
                <w:b/>
                <w:bCs/>
                <w:noProof/>
                <w:webHidden/>
              </w:rPr>
              <w:fldChar w:fldCharType="begin"/>
            </w:r>
            <w:r w:rsidR="00341EB6" w:rsidRPr="00175CB7">
              <w:rPr>
                <w:b/>
                <w:bCs/>
                <w:noProof/>
                <w:webHidden/>
              </w:rPr>
              <w:instrText xml:space="preserve"> PAGEREF _Toc236122733 \h </w:instrText>
            </w:r>
            <w:r w:rsidR="00341EB6" w:rsidRPr="00175CB7">
              <w:rPr>
                <w:b/>
                <w:bCs/>
                <w:noProof/>
                <w:webHidden/>
              </w:rPr>
            </w:r>
            <w:r w:rsidR="00341EB6" w:rsidRPr="00175CB7">
              <w:rPr>
                <w:b/>
                <w:bCs/>
                <w:noProof/>
                <w:webHidden/>
              </w:rPr>
              <w:fldChar w:fldCharType="separate"/>
            </w:r>
            <w:r w:rsidR="008E4855">
              <w:rPr>
                <w:b/>
                <w:bCs/>
                <w:noProof/>
                <w:webHidden/>
              </w:rPr>
              <w:t>7</w:t>
            </w:r>
            <w:r w:rsidR="00341EB6" w:rsidRPr="00175CB7">
              <w:rPr>
                <w:b/>
                <w:bCs/>
                <w:noProof/>
                <w:webHidden/>
              </w:rPr>
              <w:fldChar w:fldCharType="end"/>
            </w:r>
          </w:hyperlink>
        </w:p>
        <w:p w14:paraId="50A09A6E" w14:textId="688179C5" w:rsidR="00341EB6" w:rsidRPr="00175CB7" w:rsidRDefault="006F0D8A" w:rsidP="00175CB7">
          <w:pPr>
            <w:pStyle w:val="Sommario2"/>
            <w:rPr>
              <w:rFonts w:eastAsiaTheme="minorEastAsia"/>
              <w:b/>
              <w:bCs/>
              <w:noProof/>
              <w:kern w:val="2"/>
              <w:sz w:val="24"/>
              <w:szCs w:val="24"/>
              <w:lang w:eastAsia="it-IT"/>
              <w14:ligatures w14:val="standardContextual"/>
            </w:rPr>
          </w:pPr>
          <w:hyperlink w:anchor="_Toc236122734" w:history="1">
            <w:r w:rsidR="00341EB6" w:rsidRPr="00175CB7">
              <w:rPr>
                <w:rStyle w:val="Collegamentoipertestuale"/>
                <w:rFonts w:ascii="Cambria" w:eastAsia="Times New Roman" w:hAnsi="Cambria" w:cstheme="majorBidi"/>
                <w:b/>
                <w:bCs/>
                <w:noProof/>
                <w:lang w:eastAsia="it-IT"/>
              </w:rPr>
              <w:t>8. Domanda di pagamento del contributo</w:t>
            </w:r>
            <w:r w:rsidR="00341EB6" w:rsidRPr="00175CB7">
              <w:rPr>
                <w:b/>
                <w:bCs/>
                <w:noProof/>
                <w:webHidden/>
              </w:rPr>
              <w:tab/>
            </w:r>
            <w:r w:rsidR="00341EB6" w:rsidRPr="00175CB7">
              <w:rPr>
                <w:b/>
                <w:bCs/>
                <w:noProof/>
                <w:webHidden/>
              </w:rPr>
              <w:fldChar w:fldCharType="begin"/>
            </w:r>
            <w:r w:rsidR="00341EB6" w:rsidRPr="00175CB7">
              <w:rPr>
                <w:b/>
                <w:bCs/>
                <w:noProof/>
                <w:webHidden/>
              </w:rPr>
              <w:instrText xml:space="preserve"> PAGEREF _Toc236122734 \h </w:instrText>
            </w:r>
            <w:r w:rsidR="00341EB6" w:rsidRPr="00175CB7">
              <w:rPr>
                <w:b/>
                <w:bCs/>
                <w:noProof/>
                <w:webHidden/>
              </w:rPr>
            </w:r>
            <w:r w:rsidR="00341EB6" w:rsidRPr="00175CB7">
              <w:rPr>
                <w:b/>
                <w:bCs/>
                <w:noProof/>
                <w:webHidden/>
              </w:rPr>
              <w:fldChar w:fldCharType="separate"/>
            </w:r>
            <w:r w:rsidR="008E4855">
              <w:rPr>
                <w:b/>
                <w:bCs/>
                <w:noProof/>
                <w:webHidden/>
              </w:rPr>
              <w:t>7</w:t>
            </w:r>
            <w:r w:rsidR="00341EB6" w:rsidRPr="00175CB7">
              <w:rPr>
                <w:b/>
                <w:bCs/>
                <w:noProof/>
                <w:webHidden/>
              </w:rPr>
              <w:fldChar w:fldCharType="end"/>
            </w:r>
          </w:hyperlink>
        </w:p>
        <w:p w14:paraId="3C51416E" w14:textId="33E4AE6A" w:rsidR="00341EB6" w:rsidRPr="00175CB7" w:rsidRDefault="006F0D8A" w:rsidP="00175CB7">
          <w:pPr>
            <w:pStyle w:val="Sommario3"/>
            <w:tabs>
              <w:tab w:val="right" w:leader="dot" w:pos="10054"/>
            </w:tabs>
            <w:rPr>
              <w:rFonts w:asciiTheme="minorHAnsi" w:eastAsiaTheme="minorEastAsia" w:hAnsiTheme="minorHAnsi" w:cstheme="minorBidi"/>
              <w:kern w:val="2"/>
              <w:sz w:val="24"/>
              <w:szCs w:val="24"/>
              <w14:ligatures w14:val="standardContextual"/>
            </w:rPr>
          </w:pPr>
          <w:hyperlink w:anchor="_Toc236122735" w:history="1">
            <w:r w:rsidR="00341EB6" w:rsidRPr="00175CB7">
              <w:rPr>
                <w:rStyle w:val="Collegamentoipertestuale"/>
                <w:rFonts w:eastAsia="Times New Roman" w:cs="Times New Roman"/>
              </w:rPr>
              <w:t>8.1 Presentazione delle domande</w:t>
            </w:r>
            <w:r w:rsidR="00F57484" w:rsidRPr="00175CB7">
              <w:rPr>
                <w:rStyle w:val="Collegamentoipertestuale"/>
                <w:rFonts w:eastAsia="Times New Roman" w:cs="Times New Roman"/>
              </w:rPr>
              <w:t>..</w:t>
            </w:r>
            <w:r w:rsidR="00341EB6" w:rsidRPr="00175CB7">
              <w:rPr>
                <w:webHidden/>
              </w:rPr>
              <w:tab/>
            </w:r>
            <w:r w:rsidR="00341EB6" w:rsidRPr="00175CB7">
              <w:rPr>
                <w:webHidden/>
              </w:rPr>
              <w:fldChar w:fldCharType="begin"/>
            </w:r>
            <w:r w:rsidR="00341EB6" w:rsidRPr="00175CB7">
              <w:rPr>
                <w:webHidden/>
              </w:rPr>
              <w:instrText xml:space="preserve"> PAGEREF _Toc236122735 \h </w:instrText>
            </w:r>
            <w:r w:rsidR="00341EB6" w:rsidRPr="00175CB7">
              <w:rPr>
                <w:webHidden/>
              </w:rPr>
            </w:r>
            <w:r w:rsidR="00341EB6" w:rsidRPr="00175CB7">
              <w:rPr>
                <w:webHidden/>
              </w:rPr>
              <w:fldChar w:fldCharType="separate"/>
            </w:r>
            <w:r w:rsidR="008E4855">
              <w:rPr>
                <w:webHidden/>
              </w:rPr>
              <w:t>7</w:t>
            </w:r>
            <w:r w:rsidR="00341EB6" w:rsidRPr="00175CB7">
              <w:rPr>
                <w:webHidden/>
              </w:rPr>
              <w:fldChar w:fldCharType="end"/>
            </w:r>
          </w:hyperlink>
        </w:p>
        <w:p w14:paraId="14480024" w14:textId="19590157" w:rsidR="00341EB6" w:rsidRDefault="006F0D8A" w:rsidP="00175CB7">
          <w:pPr>
            <w:pStyle w:val="Sommario2"/>
            <w:rPr>
              <w:rFonts w:eastAsiaTheme="minorEastAsia"/>
              <w:noProof/>
              <w:kern w:val="2"/>
              <w:sz w:val="24"/>
              <w:szCs w:val="24"/>
              <w:lang w:eastAsia="it-IT"/>
              <w14:ligatures w14:val="standardContextual"/>
            </w:rPr>
          </w:pPr>
          <w:hyperlink w:anchor="_Toc236122736" w:history="1">
            <w:r w:rsidR="00341EB6" w:rsidRPr="00175CB7">
              <w:rPr>
                <w:rStyle w:val="Collegamentoipertestuale"/>
                <w:rFonts w:ascii="Cambria" w:eastAsia="Times New Roman" w:hAnsi="Cambria" w:cstheme="majorBidi"/>
                <w:b/>
                <w:bCs/>
                <w:noProof/>
                <w:lang w:eastAsia="it-IT"/>
              </w:rPr>
              <w:t xml:space="preserve">9. </w:t>
            </w:r>
            <w:r w:rsidR="00341EB6" w:rsidRPr="00175CB7">
              <w:rPr>
                <w:rStyle w:val="Collegamentoipertestuale"/>
                <w:rFonts w:ascii="Cambria" w:hAnsi="Cambria"/>
                <w:b/>
                <w:bCs/>
                <w:noProof/>
              </w:rPr>
              <w:t>Informativa sul trattamento dei dati personali</w:t>
            </w:r>
            <w:r w:rsidR="00341EB6" w:rsidRPr="00175CB7">
              <w:rPr>
                <w:rStyle w:val="Collegamentoipertestuale"/>
                <w:rFonts w:ascii="Cambria" w:hAnsi="Cambria"/>
                <w:b/>
                <w:bCs/>
                <w:noProof/>
                <w:vertAlign w:val="superscript"/>
              </w:rPr>
              <w:t>.</w:t>
            </w:r>
            <w:r w:rsidR="00341EB6" w:rsidRPr="00175CB7">
              <w:rPr>
                <w:b/>
                <w:bCs/>
                <w:noProof/>
                <w:webHidden/>
              </w:rPr>
              <w:tab/>
            </w:r>
            <w:r w:rsidR="00341EB6" w:rsidRPr="00175CB7">
              <w:rPr>
                <w:b/>
                <w:bCs/>
                <w:noProof/>
                <w:webHidden/>
              </w:rPr>
              <w:fldChar w:fldCharType="begin"/>
            </w:r>
            <w:r w:rsidR="00341EB6" w:rsidRPr="00175CB7">
              <w:rPr>
                <w:b/>
                <w:bCs/>
                <w:noProof/>
                <w:webHidden/>
              </w:rPr>
              <w:instrText xml:space="preserve"> PAGEREF _Toc236122736 \h </w:instrText>
            </w:r>
            <w:r w:rsidR="00341EB6" w:rsidRPr="00175CB7">
              <w:rPr>
                <w:b/>
                <w:bCs/>
                <w:noProof/>
                <w:webHidden/>
              </w:rPr>
            </w:r>
            <w:r w:rsidR="00341EB6" w:rsidRPr="00175CB7">
              <w:rPr>
                <w:b/>
                <w:bCs/>
                <w:noProof/>
                <w:webHidden/>
              </w:rPr>
              <w:fldChar w:fldCharType="separate"/>
            </w:r>
            <w:r w:rsidR="008E4855">
              <w:rPr>
                <w:b/>
                <w:bCs/>
                <w:noProof/>
                <w:webHidden/>
              </w:rPr>
              <w:t>8</w:t>
            </w:r>
            <w:r w:rsidR="00341EB6" w:rsidRPr="00175CB7">
              <w:rPr>
                <w:b/>
                <w:bCs/>
                <w:noProof/>
                <w:webHidden/>
              </w:rPr>
              <w:fldChar w:fldCharType="end"/>
            </w:r>
          </w:hyperlink>
        </w:p>
        <w:p w14:paraId="0663C527" w14:textId="293A1D20" w:rsidR="007C711F" w:rsidRPr="001D0CF9" w:rsidRDefault="007C711F" w:rsidP="007C711F">
          <w:pPr>
            <w:rPr>
              <w:b/>
              <w:bCs/>
            </w:rPr>
          </w:pPr>
          <w:r w:rsidRPr="001D0CF9">
            <w:rPr>
              <w:b/>
              <w:bCs/>
            </w:rPr>
            <w:fldChar w:fldCharType="end"/>
          </w:r>
        </w:p>
      </w:sdtContent>
    </w:sdt>
    <w:p w14:paraId="3C8F154D" w14:textId="77777777" w:rsidR="007C711F" w:rsidRPr="001D0CF9" w:rsidRDefault="007C711F" w:rsidP="007C711F">
      <w:r w:rsidRPr="001D0CF9">
        <w:br w:type="page"/>
      </w:r>
    </w:p>
    <w:p w14:paraId="58310449" w14:textId="77777777" w:rsidR="007C711F" w:rsidRPr="001D0CF9" w:rsidRDefault="007C711F" w:rsidP="007C711F">
      <w:pPr>
        <w:keepNext/>
        <w:keepLines/>
        <w:numPr>
          <w:ilvl w:val="0"/>
          <w:numId w:val="1"/>
        </w:numPr>
        <w:spacing w:before="480" w:after="0" w:line="276" w:lineRule="auto"/>
        <w:ind w:left="360" w:hanging="360"/>
        <w:outlineLvl w:val="0"/>
        <w:rPr>
          <w:rFonts w:ascii="Cambria" w:eastAsia="Times New Roman" w:hAnsi="Cambria" w:cs="Times New Roman"/>
          <w:b/>
          <w:bCs/>
          <w:color w:val="365F91"/>
          <w:sz w:val="28"/>
          <w:szCs w:val="28"/>
          <w:lang w:eastAsia="it-IT"/>
        </w:rPr>
      </w:pPr>
      <w:bookmarkStart w:id="0" w:name="_Toc236122719"/>
      <w:r w:rsidRPr="001D0CF9">
        <w:rPr>
          <w:rFonts w:ascii="Cambria" w:eastAsia="Times New Roman" w:hAnsi="Cambria" w:cs="Times New Roman"/>
          <w:b/>
          <w:bCs/>
          <w:color w:val="365F91"/>
          <w:sz w:val="28"/>
          <w:szCs w:val="28"/>
          <w:lang w:eastAsia="it-IT"/>
        </w:rPr>
        <w:lastRenderedPageBreak/>
        <w:t>Obiettivi e finalità</w:t>
      </w:r>
      <w:bookmarkEnd w:id="0"/>
    </w:p>
    <w:p w14:paraId="602F5D2F" w14:textId="33CC9244" w:rsidR="00683C7D" w:rsidRPr="00683C7D" w:rsidRDefault="00834312" w:rsidP="00683C7D">
      <w:pPr>
        <w:spacing w:after="0"/>
        <w:ind w:right="-1"/>
        <w:jc w:val="both"/>
        <w:rPr>
          <w:rFonts w:ascii="Calibri" w:hAnsi="Calibri" w:cs="Calibri"/>
        </w:rPr>
      </w:pPr>
      <w:r>
        <w:rPr>
          <w:rFonts w:ascii="Calibri" w:hAnsi="Calibri" w:cs="Calibri"/>
        </w:rPr>
        <w:t xml:space="preserve">Il </w:t>
      </w:r>
      <w:r w:rsidR="00683C7D">
        <w:rPr>
          <w:rFonts w:ascii="Calibri" w:hAnsi="Calibri" w:cs="Calibri"/>
        </w:rPr>
        <w:t xml:space="preserve">presente </w:t>
      </w:r>
      <w:r>
        <w:rPr>
          <w:rFonts w:ascii="Calibri" w:hAnsi="Calibri" w:cs="Calibri"/>
        </w:rPr>
        <w:t>b</w:t>
      </w:r>
      <w:r w:rsidR="007C711F" w:rsidRPr="00647151">
        <w:rPr>
          <w:rFonts w:ascii="Calibri" w:hAnsi="Calibri" w:cs="Calibri"/>
        </w:rPr>
        <w:t>ando</w:t>
      </w:r>
      <w:r w:rsidR="007C4109">
        <w:rPr>
          <w:rFonts w:ascii="Calibri" w:hAnsi="Calibri" w:cs="Calibri"/>
        </w:rPr>
        <w:t xml:space="preserve">, che attua la </w:t>
      </w:r>
      <w:r w:rsidR="007C4109" w:rsidRPr="007C4109">
        <w:rPr>
          <w:rFonts w:ascii="Calibri" w:hAnsi="Calibri" w:cs="Calibri"/>
        </w:rPr>
        <w:t xml:space="preserve">DGR n. </w:t>
      </w:r>
      <w:r w:rsidR="002348C6">
        <w:rPr>
          <w:rFonts w:ascii="Calibri" w:hAnsi="Calibri" w:cs="Calibri"/>
        </w:rPr>
        <w:t>915</w:t>
      </w:r>
      <w:r w:rsidR="007C4109" w:rsidRPr="007C4109">
        <w:rPr>
          <w:rFonts w:ascii="Calibri" w:hAnsi="Calibri" w:cs="Calibri"/>
        </w:rPr>
        <w:t xml:space="preserve"> del 2</w:t>
      </w:r>
      <w:r w:rsidR="00683C7D">
        <w:rPr>
          <w:rFonts w:ascii="Calibri" w:hAnsi="Calibri" w:cs="Calibri"/>
        </w:rPr>
        <w:t>0</w:t>
      </w:r>
      <w:r w:rsidR="007C4109" w:rsidRPr="007C4109">
        <w:rPr>
          <w:rFonts w:ascii="Calibri" w:hAnsi="Calibri" w:cs="Calibri"/>
        </w:rPr>
        <w:t>/0</w:t>
      </w:r>
      <w:r w:rsidR="00683C7D">
        <w:rPr>
          <w:rFonts w:ascii="Calibri" w:hAnsi="Calibri" w:cs="Calibri"/>
        </w:rPr>
        <w:t>7</w:t>
      </w:r>
      <w:r w:rsidR="007C4109" w:rsidRPr="007C4109">
        <w:rPr>
          <w:rFonts w:ascii="Calibri" w:hAnsi="Calibri" w:cs="Calibri"/>
        </w:rPr>
        <w:t>/202</w:t>
      </w:r>
      <w:r w:rsidR="00683C7D">
        <w:rPr>
          <w:rFonts w:ascii="Calibri" w:hAnsi="Calibri" w:cs="Calibri"/>
        </w:rPr>
        <w:t>6</w:t>
      </w:r>
      <w:r w:rsidR="007C4109">
        <w:rPr>
          <w:rFonts w:ascii="Calibri" w:hAnsi="Calibri" w:cs="Calibri"/>
        </w:rPr>
        <w:t xml:space="preserve">, </w:t>
      </w:r>
      <w:r w:rsidR="00683C7D" w:rsidRPr="00683C7D">
        <w:rPr>
          <w:rFonts w:ascii="Calibri" w:hAnsi="Calibri" w:cs="Calibri"/>
        </w:rPr>
        <w:t>è finalizzato a concedere contributi ai Comuni delle Marche per la fornitura e posa in opera della cartellonistica predisposta dal Masaf, Direzione generale dell’economia montana e delle foreste, ufficio D</w:t>
      </w:r>
      <w:r w:rsidR="00683C7D">
        <w:rPr>
          <w:rFonts w:ascii="Calibri" w:hAnsi="Calibri" w:cs="Calibri"/>
        </w:rPr>
        <w:t>IFOR</w:t>
      </w:r>
      <w:r w:rsidR="00683C7D" w:rsidRPr="00683C7D">
        <w:rPr>
          <w:rFonts w:ascii="Calibri" w:hAnsi="Calibri" w:cs="Calibri"/>
        </w:rPr>
        <w:t xml:space="preserve"> IV, di concerto con le Regioni e le PP.AA., finalizzata alla loro tutela e valorizzazione, e relativa agli Alberi Monumentali d’Italia (AMI) censiti nelle Marche, riconosciuti nell’elenco nazionale approvato con D.M. n. 5450 del 19/12/2017 e s.m.</w:t>
      </w:r>
    </w:p>
    <w:p w14:paraId="1416AD77" w14:textId="77777777" w:rsidR="00683C7D" w:rsidRPr="00683C7D" w:rsidRDefault="00683C7D" w:rsidP="00683C7D">
      <w:pPr>
        <w:spacing w:after="0"/>
        <w:ind w:right="-1"/>
        <w:jc w:val="both"/>
        <w:rPr>
          <w:rFonts w:ascii="Calibri" w:hAnsi="Calibri" w:cs="Calibri"/>
        </w:rPr>
      </w:pPr>
      <w:r w:rsidRPr="00683C7D">
        <w:rPr>
          <w:rFonts w:ascii="Calibri" w:hAnsi="Calibri" w:cs="Calibri"/>
        </w:rPr>
        <w:t>La fornitura e la posa in opera della cartellonistica ministeriale, oltre che finalizzata alla tutela e valorizzazione degli AMI, è altresì funzionale alla loro conoscenza, anche a fini didattici, scientifici, culturali e turistico-ricreativi.</w:t>
      </w:r>
    </w:p>
    <w:p w14:paraId="45097C75" w14:textId="77777777" w:rsidR="00683C7D" w:rsidRPr="00683C7D" w:rsidRDefault="00683C7D" w:rsidP="00683C7D">
      <w:pPr>
        <w:spacing w:after="0"/>
        <w:ind w:right="-1"/>
        <w:jc w:val="both"/>
        <w:rPr>
          <w:rFonts w:ascii="Calibri" w:hAnsi="Calibri" w:cs="Calibri"/>
        </w:rPr>
      </w:pPr>
      <w:r w:rsidRPr="00683C7D">
        <w:rPr>
          <w:rFonts w:ascii="Calibri" w:hAnsi="Calibri" w:cs="Calibri"/>
        </w:rPr>
        <w:t>Sono altresì ammesse le spese per gli accessori e l’eventuale assistenza tecnico-specialistica per la compilazione del cartellone con le informazioni previste dal Masaf riportate in calce nel modello ministeriale da utilizzare obbligatoriamente.</w:t>
      </w:r>
    </w:p>
    <w:p w14:paraId="79672926" w14:textId="17F86042" w:rsidR="00522E84" w:rsidRPr="00522E84" w:rsidRDefault="00683C7D" w:rsidP="00683C7D">
      <w:pPr>
        <w:spacing w:after="0"/>
        <w:ind w:right="-1"/>
        <w:jc w:val="both"/>
        <w:rPr>
          <w:rFonts w:cstheme="minorHAnsi"/>
          <w:color w:val="000000"/>
          <w:u w:val="single"/>
        </w:rPr>
      </w:pPr>
      <w:r w:rsidRPr="00683C7D">
        <w:rPr>
          <w:rFonts w:ascii="Calibri" w:hAnsi="Calibri" w:cs="Calibri"/>
        </w:rPr>
        <w:t>Su richiesta per e-mail al responsabile del procedimento regionale (giulio.ciccale@regione.marche.it), sarà fornita la Scheda di identificazione dell’AMI, se non già in possesso, che contiene alcune delle informazioni da apporre nel cartellone.</w:t>
      </w:r>
      <w:r w:rsidR="00522E84" w:rsidRPr="00522E84">
        <w:rPr>
          <w:rFonts w:eastAsia="Calibri" w:cstheme="minorHAnsi"/>
          <w:u w:val="single"/>
        </w:rPr>
        <w:t xml:space="preserve"> </w:t>
      </w:r>
    </w:p>
    <w:p w14:paraId="05A29FA1" w14:textId="77777777" w:rsidR="007C711F" w:rsidRPr="00D4182D" w:rsidRDefault="007C711F" w:rsidP="00D4182D">
      <w:pPr>
        <w:pStyle w:val="Titolo1"/>
        <w:rPr>
          <w:rFonts w:ascii="Cambria" w:eastAsia="Times New Roman" w:hAnsi="Cambria"/>
          <w:b/>
          <w:sz w:val="28"/>
          <w:szCs w:val="28"/>
          <w:lang w:eastAsia="it-IT"/>
        </w:rPr>
      </w:pPr>
      <w:bookmarkStart w:id="1" w:name="_Toc236122720"/>
      <w:r w:rsidRPr="00D4182D">
        <w:rPr>
          <w:rFonts w:ascii="Cambria" w:eastAsia="Times New Roman" w:hAnsi="Cambria"/>
          <w:b/>
          <w:sz w:val="28"/>
          <w:szCs w:val="28"/>
          <w:lang w:eastAsia="it-IT"/>
        </w:rPr>
        <w:t>Dotazione finanziaria</w:t>
      </w:r>
      <w:bookmarkEnd w:id="1"/>
    </w:p>
    <w:p w14:paraId="4AD28AAD" w14:textId="669859FC" w:rsidR="007C711F" w:rsidRPr="00647151" w:rsidRDefault="007C711F" w:rsidP="007C711F">
      <w:pPr>
        <w:spacing w:before="240"/>
        <w:ind w:right="-1"/>
        <w:jc w:val="both"/>
        <w:rPr>
          <w:rFonts w:ascii="Calibri" w:eastAsia="Calibri" w:hAnsi="Calibri"/>
        </w:rPr>
      </w:pPr>
      <w:r w:rsidRPr="00647151">
        <w:rPr>
          <w:rFonts w:ascii="Calibri" w:eastAsia="Calibri" w:hAnsi="Calibri"/>
        </w:rPr>
        <w:t xml:space="preserve">La dotazione finanziaria </w:t>
      </w:r>
      <w:r w:rsidR="001910AE">
        <w:rPr>
          <w:rFonts w:ascii="Calibri" w:eastAsia="Calibri" w:hAnsi="Calibri"/>
        </w:rPr>
        <w:t>de</w:t>
      </w:r>
      <w:r w:rsidRPr="00647151">
        <w:rPr>
          <w:rFonts w:ascii="Calibri" w:eastAsia="Calibri" w:hAnsi="Calibri"/>
        </w:rPr>
        <w:t xml:space="preserve">l </w:t>
      </w:r>
      <w:r>
        <w:rPr>
          <w:rFonts w:ascii="Calibri" w:eastAsia="Calibri" w:hAnsi="Calibri"/>
        </w:rPr>
        <w:t xml:space="preserve">presente </w:t>
      </w:r>
      <w:r w:rsidRPr="00647151">
        <w:rPr>
          <w:rFonts w:ascii="Calibri" w:eastAsia="Calibri" w:hAnsi="Calibri"/>
        </w:rPr>
        <w:t xml:space="preserve">bando </w:t>
      </w:r>
      <w:r w:rsidRPr="00647151">
        <w:rPr>
          <w:rFonts w:ascii="Calibri" w:eastAsia="Calibri" w:hAnsi="Calibri"/>
          <w:color w:val="000000"/>
        </w:rPr>
        <w:t>è p</w:t>
      </w:r>
      <w:r w:rsidRPr="00647151">
        <w:rPr>
          <w:rFonts w:ascii="Calibri" w:eastAsia="Calibri" w:hAnsi="Calibri"/>
        </w:rPr>
        <w:t>ari ad €</w:t>
      </w:r>
      <w:r>
        <w:rPr>
          <w:rFonts w:ascii="Calibri" w:eastAsia="Calibri" w:hAnsi="Calibri"/>
        </w:rPr>
        <w:t xml:space="preserve"> </w:t>
      </w:r>
      <w:r w:rsidR="00F70AA2" w:rsidRPr="00BC7D47">
        <w:rPr>
          <w:rFonts w:ascii="Calibri" w:eastAsia="Calibri" w:hAnsi="Calibri"/>
        </w:rPr>
        <w:t>32.103,10</w:t>
      </w:r>
      <w:r>
        <w:t>.</w:t>
      </w:r>
    </w:p>
    <w:p w14:paraId="0A1EE89E" w14:textId="77777777" w:rsidR="007C711F" w:rsidRPr="001D0CF9" w:rsidRDefault="007C711F" w:rsidP="007C711F">
      <w:pPr>
        <w:keepNext/>
        <w:keepLines/>
        <w:numPr>
          <w:ilvl w:val="0"/>
          <w:numId w:val="1"/>
        </w:numPr>
        <w:spacing w:before="480" w:after="0" w:line="360" w:lineRule="auto"/>
        <w:ind w:left="357" w:hanging="357"/>
        <w:outlineLvl w:val="0"/>
        <w:rPr>
          <w:rFonts w:ascii="Cambria" w:eastAsia="Times New Roman" w:hAnsi="Cambria" w:cs="Times New Roman"/>
          <w:b/>
          <w:bCs/>
          <w:color w:val="365F91"/>
          <w:sz w:val="28"/>
          <w:szCs w:val="28"/>
          <w:lang w:eastAsia="it-IT"/>
        </w:rPr>
      </w:pPr>
      <w:bookmarkStart w:id="2" w:name="_Toc236122721"/>
      <w:r w:rsidRPr="001D0CF9">
        <w:rPr>
          <w:rFonts w:ascii="Cambria" w:eastAsia="Times New Roman" w:hAnsi="Cambria" w:cs="Times New Roman"/>
          <w:b/>
          <w:bCs/>
          <w:color w:val="365F91"/>
          <w:sz w:val="28"/>
          <w:szCs w:val="28"/>
          <w:lang w:eastAsia="it-IT"/>
        </w:rPr>
        <w:t>Descrizione del tipo di intervento</w:t>
      </w:r>
      <w:r w:rsidR="00F6068D">
        <w:rPr>
          <w:rFonts w:ascii="Cambria" w:eastAsia="Times New Roman" w:hAnsi="Cambria" w:cs="Times New Roman"/>
          <w:b/>
          <w:bCs/>
          <w:color w:val="365F91"/>
          <w:sz w:val="28"/>
          <w:szCs w:val="28"/>
          <w:lang w:eastAsia="it-IT"/>
        </w:rPr>
        <w:t xml:space="preserve"> oggetto del contributo</w:t>
      </w:r>
      <w:bookmarkEnd w:id="2"/>
    </w:p>
    <w:p w14:paraId="5ECE99BD" w14:textId="77777777" w:rsidR="007C711F" w:rsidRPr="004E49B0" w:rsidRDefault="007C711F" w:rsidP="007C711F">
      <w:pPr>
        <w:keepNext/>
        <w:keepLines/>
        <w:numPr>
          <w:ilvl w:val="1"/>
          <w:numId w:val="1"/>
        </w:numPr>
        <w:spacing w:before="40" w:after="0" w:line="360" w:lineRule="auto"/>
        <w:outlineLvl w:val="1"/>
        <w:rPr>
          <w:rFonts w:ascii="Cambria" w:eastAsia="Times New Roman" w:hAnsi="Cambria" w:cstheme="majorBidi"/>
          <w:b/>
          <w:color w:val="2E74B5" w:themeColor="accent1" w:themeShade="BF"/>
          <w:lang w:eastAsia="it-IT"/>
        </w:rPr>
      </w:pPr>
      <w:bookmarkStart w:id="3" w:name="_Toc431217230"/>
      <w:bookmarkStart w:id="4" w:name="_Toc431217391"/>
      <w:bookmarkStart w:id="5" w:name="_Toc434241003"/>
      <w:bookmarkStart w:id="6" w:name="_Toc434833571"/>
      <w:bookmarkStart w:id="7" w:name="_Toc434833636"/>
      <w:bookmarkStart w:id="8" w:name="_Toc431149975"/>
      <w:bookmarkStart w:id="9" w:name="_Toc236122722"/>
      <w:bookmarkEnd w:id="3"/>
      <w:bookmarkEnd w:id="4"/>
      <w:bookmarkEnd w:id="5"/>
      <w:bookmarkEnd w:id="6"/>
      <w:bookmarkEnd w:id="7"/>
      <w:r w:rsidRPr="004E49B0">
        <w:rPr>
          <w:rFonts w:ascii="Cambria" w:eastAsia="Times New Roman" w:hAnsi="Cambria" w:cstheme="majorBidi"/>
          <w:b/>
          <w:color w:val="2E74B5" w:themeColor="accent1" w:themeShade="BF"/>
          <w:lang w:eastAsia="it-IT"/>
        </w:rPr>
        <w:t>Condizioni di ammissibilità al</w:t>
      </w:r>
      <w:bookmarkEnd w:id="8"/>
      <w:r w:rsidRPr="004E49B0">
        <w:rPr>
          <w:rFonts w:ascii="Cambria" w:eastAsia="Times New Roman" w:hAnsi="Cambria" w:cstheme="majorBidi"/>
          <w:b/>
          <w:color w:val="2E74B5" w:themeColor="accent1" w:themeShade="BF"/>
          <w:lang w:eastAsia="it-IT"/>
        </w:rPr>
        <w:t xml:space="preserve"> </w:t>
      </w:r>
      <w:r w:rsidR="001668C9">
        <w:rPr>
          <w:rFonts w:ascii="Cambria" w:eastAsia="Times New Roman" w:hAnsi="Cambria" w:cstheme="majorBidi"/>
          <w:b/>
          <w:color w:val="2E74B5" w:themeColor="accent1" w:themeShade="BF"/>
          <w:lang w:eastAsia="it-IT"/>
        </w:rPr>
        <w:t>contributo</w:t>
      </w:r>
      <w:bookmarkEnd w:id="9"/>
    </w:p>
    <w:p w14:paraId="36ECC52C" w14:textId="77777777" w:rsidR="007C711F" w:rsidRDefault="007C711F" w:rsidP="007C711F">
      <w:pPr>
        <w:tabs>
          <w:tab w:val="left" w:pos="0"/>
        </w:tabs>
        <w:jc w:val="both"/>
      </w:pPr>
      <w:r w:rsidRPr="001D0CF9">
        <w:t xml:space="preserve">La mancanza di uno dei requisiti richiesti per i soggetti richiedenti o per </w:t>
      </w:r>
      <w:r w:rsidR="00D4182D">
        <w:t>la domanda di contributo</w:t>
      </w:r>
      <w:r w:rsidRPr="001D0CF9">
        <w:t xml:space="preserve"> determina l’inammissibilità o la decadenza parziale</w:t>
      </w:r>
      <w:r>
        <w:t xml:space="preserve"> o </w:t>
      </w:r>
      <w:r w:rsidR="005045F4">
        <w:t>totale del contributo</w:t>
      </w:r>
      <w:r w:rsidRPr="001D0CF9">
        <w:t>.</w:t>
      </w:r>
    </w:p>
    <w:p w14:paraId="3454F6D6" w14:textId="77777777" w:rsidR="007C711F" w:rsidRPr="001D0CF9" w:rsidRDefault="007C711F" w:rsidP="007C711F">
      <w:pPr>
        <w:tabs>
          <w:tab w:val="left" w:pos="0"/>
        </w:tabs>
        <w:jc w:val="both"/>
      </w:pPr>
    </w:p>
    <w:p w14:paraId="3A8E3F04" w14:textId="77777777" w:rsidR="007C711F" w:rsidRPr="004E49B0" w:rsidRDefault="007C711F" w:rsidP="007C711F">
      <w:pPr>
        <w:keepNext/>
        <w:keepLines/>
        <w:numPr>
          <w:ilvl w:val="2"/>
          <w:numId w:val="1"/>
        </w:numPr>
        <w:spacing w:before="200" w:after="0" w:line="276" w:lineRule="auto"/>
        <w:ind w:left="567" w:hanging="567"/>
        <w:contextualSpacing/>
        <w:outlineLvl w:val="2"/>
        <w:rPr>
          <w:rFonts w:ascii="Cambria" w:eastAsia="Times New Roman" w:hAnsi="Cambria" w:cs="Times New Roman"/>
          <w:b/>
          <w:bCs/>
          <w:color w:val="365F91"/>
          <w:lang w:eastAsia="it-IT"/>
        </w:rPr>
      </w:pPr>
      <w:bookmarkStart w:id="10" w:name="_Toc236122723"/>
      <w:r w:rsidRPr="004E49B0">
        <w:rPr>
          <w:rFonts w:ascii="Cambria" w:eastAsia="Times New Roman" w:hAnsi="Cambria" w:cs="Times New Roman"/>
          <w:b/>
          <w:bCs/>
          <w:color w:val="365F91"/>
          <w:lang w:eastAsia="it-IT"/>
        </w:rPr>
        <w:t>Requisiti del soggetto richiedente</w:t>
      </w:r>
      <w:bookmarkEnd w:id="10"/>
    </w:p>
    <w:p w14:paraId="43677218" w14:textId="77777777" w:rsidR="0027098E" w:rsidRPr="00F5781C" w:rsidRDefault="0027098E" w:rsidP="0027098E">
      <w:r>
        <w:t>Il richiedente deve:</w:t>
      </w:r>
    </w:p>
    <w:p w14:paraId="7290E579" w14:textId="77777777" w:rsidR="0027098E" w:rsidRPr="006674D8" w:rsidRDefault="0027098E" w:rsidP="0027098E">
      <w:pPr>
        <w:spacing w:before="240"/>
        <w:ind w:right="-1"/>
        <w:contextualSpacing/>
        <w:jc w:val="both"/>
        <w:rPr>
          <w:rFonts w:eastAsia="Calibri" w:cstheme="minorHAnsi"/>
        </w:rPr>
      </w:pPr>
      <w:r w:rsidRPr="008F2B82">
        <w:rPr>
          <w:rFonts w:ascii="Calibri" w:eastAsia="Calibri" w:hAnsi="Calibri"/>
        </w:rPr>
        <w:t xml:space="preserve">1. </w:t>
      </w:r>
      <w:r w:rsidRPr="00647151">
        <w:rPr>
          <w:rFonts w:ascii="Calibri" w:eastAsia="Calibri" w:hAnsi="Calibri"/>
        </w:rPr>
        <w:t xml:space="preserve">essere </w:t>
      </w:r>
      <w:r>
        <w:rPr>
          <w:rFonts w:ascii="Calibri" w:eastAsia="Calibri" w:hAnsi="Calibri"/>
        </w:rPr>
        <w:t>il legale rappresentante, o dipendente comunale espressamente delegato dallo stesso, del Comune</w:t>
      </w:r>
      <w:r w:rsidRPr="005045F4">
        <w:rPr>
          <w:rFonts w:ascii="Calibri" w:eastAsia="Calibri" w:hAnsi="Calibri"/>
        </w:rPr>
        <w:t xml:space="preserve"> nel cui territorio vegeta </w:t>
      </w:r>
      <w:r>
        <w:rPr>
          <w:rFonts w:ascii="Calibri" w:eastAsia="Calibri" w:hAnsi="Calibri"/>
        </w:rPr>
        <w:t>l’Albero</w:t>
      </w:r>
      <w:r w:rsidRPr="005045F4">
        <w:rPr>
          <w:rFonts w:ascii="Calibri" w:eastAsia="Calibri" w:hAnsi="Calibri"/>
        </w:rPr>
        <w:t xml:space="preserve"> Monumentali d’Italia</w:t>
      </w:r>
      <w:r>
        <w:rPr>
          <w:rFonts w:ascii="Calibri" w:eastAsia="Calibri" w:hAnsi="Calibri"/>
        </w:rPr>
        <w:t xml:space="preserve"> (AMI),</w:t>
      </w:r>
      <w:r w:rsidRPr="005045F4">
        <w:rPr>
          <w:rFonts w:ascii="Calibri" w:eastAsia="Calibri" w:hAnsi="Calibri"/>
        </w:rPr>
        <w:t xml:space="preserve"> di cui all’elenco approvato con D.M. n. 5450 del 19/12/2017</w:t>
      </w:r>
      <w:r>
        <w:rPr>
          <w:rFonts w:ascii="Calibri" w:eastAsia="Calibri" w:hAnsi="Calibri"/>
        </w:rPr>
        <w:t xml:space="preserve"> e s.m., oggetto di voluta apposizione della specifica cartellonistica, compresa quella eventuale che conduce all’AMI stesso.</w:t>
      </w:r>
    </w:p>
    <w:p w14:paraId="3BC03C3B" w14:textId="77777777" w:rsidR="0027098E" w:rsidRPr="006674D8" w:rsidRDefault="0027098E" w:rsidP="0027098E">
      <w:pPr>
        <w:pStyle w:val="Paragrafoelenco"/>
        <w:spacing w:before="240"/>
        <w:ind w:left="0" w:right="-1"/>
        <w:jc w:val="both"/>
        <w:rPr>
          <w:rFonts w:eastAsia="Calibri" w:cstheme="minorHAnsi"/>
        </w:rPr>
      </w:pPr>
      <w:r>
        <w:t>I beneficiari</w:t>
      </w:r>
      <w:r w:rsidRPr="00F5781C">
        <w:t xml:space="preserve"> possono associarsi ai sensi dell’art. 15 della L. n. 241/1990 (Accordi di programma registrati tra pubb</w:t>
      </w:r>
      <w:r>
        <w:t>liche amministra</w:t>
      </w:r>
      <w:r w:rsidRPr="00F5781C">
        <w:t>zioni, anche solo nel repertorio interno dell’amministrazion</w:t>
      </w:r>
      <w:r>
        <w:t>e pubblica mandataria capofila).</w:t>
      </w:r>
    </w:p>
    <w:p w14:paraId="58D38537" w14:textId="5E9E693B" w:rsidR="0027098E" w:rsidRPr="00F5781C" w:rsidRDefault="0027098E" w:rsidP="0027098E">
      <w:pPr>
        <w:spacing w:before="240"/>
        <w:jc w:val="both"/>
      </w:pPr>
      <w:r>
        <w:t xml:space="preserve">2. </w:t>
      </w:r>
      <w:r w:rsidRPr="00AB7E77">
        <w:rPr>
          <w:b/>
          <w:bCs/>
          <w:u w:val="single"/>
        </w:rPr>
        <w:t>avere la disponibilità delle superfici di pertinenza dell’AMI sulle quali si intende realizzare la fornitura e posa in opera della cartellonistica ministeriale</w:t>
      </w:r>
      <w:r w:rsidR="00BA3BD1">
        <w:rPr>
          <w:b/>
          <w:bCs/>
          <w:u w:val="single"/>
        </w:rPr>
        <w:t xml:space="preserve"> ed eventuali opere connesse</w:t>
      </w:r>
      <w:r w:rsidRPr="00AB7E77">
        <w:rPr>
          <w:b/>
          <w:bCs/>
        </w:rPr>
        <w:t>.</w:t>
      </w:r>
    </w:p>
    <w:p w14:paraId="45AA6A65" w14:textId="77777777" w:rsidR="0027098E" w:rsidRPr="00F5781C" w:rsidRDefault="0027098E" w:rsidP="0027098E">
      <w:pPr>
        <w:spacing w:before="240"/>
        <w:contextualSpacing/>
        <w:jc w:val="both"/>
      </w:pPr>
      <w:r w:rsidRPr="00F5781C">
        <w:t>La disponibilità deve risultare, a pena di inammissibilità, da:</w:t>
      </w:r>
    </w:p>
    <w:p w14:paraId="35C06F3F" w14:textId="77777777" w:rsidR="0027098E" w:rsidRPr="00F5781C" w:rsidRDefault="0027098E" w:rsidP="0027098E">
      <w:pPr>
        <w:spacing w:before="240"/>
        <w:contextualSpacing/>
        <w:jc w:val="both"/>
      </w:pPr>
      <w:r w:rsidRPr="00F5781C">
        <w:t>a)</w:t>
      </w:r>
      <w:r w:rsidRPr="00F5781C">
        <w:tab/>
        <w:t>titolo di proprietà;</w:t>
      </w:r>
    </w:p>
    <w:p w14:paraId="32789376" w14:textId="77777777" w:rsidR="0027098E" w:rsidRDefault="0027098E" w:rsidP="0027098E">
      <w:pPr>
        <w:spacing w:before="240"/>
        <w:contextualSpacing/>
        <w:jc w:val="both"/>
      </w:pPr>
      <w:r>
        <w:t>b)</w:t>
      </w:r>
      <w:r>
        <w:tab/>
        <w:t>titolo di possesso</w:t>
      </w:r>
      <w:r w:rsidRPr="00F5781C">
        <w:t>;</w:t>
      </w:r>
    </w:p>
    <w:p w14:paraId="56BDEBF5" w14:textId="6097A1A4" w:rsidR="0027098E" w:rsidRPr="00F5781C" w:rsidRDefault="0027098E" w:rsidP="0027098E">
      <w:pPr>
        <w:spacing w:before="240"/>
        <w:contextualSpacing/>
        <w:jc w:val="both"/>
      </w:pPr>
      <w:r>
        <w:t>c)</w:t>
      </w:r>
      <w:r>
        <w:tab/>
        <w:t>titolo di gestione temporanea dell’AMI (es.: in caso di proprietà non comunale, atto di concessione in disponibilità dell’AMI sottoscritto dal proprietario o possessore almeno per il tempo necessario alla fornitura e posa in opera della cartellonistica ministeriale</w:t>
      </w:r>
      <w:r w:rsidR="00442606">
        <w:t xml:space="preserve"> e delle eventuali opere connesse</w:t>
      </w:r>
      <w:r>
        <w:t>);</w:t>
      </w:r>
    </w:p>
    <w:p w14:paraId="4F120AE4" w14:textId="7925E575" w:rsidR="0027098E" w:rsidRDefault="0027098E" w:rsidP="0027098E">
      <w:pPr>
        <w:spacing w:before="240"/>
        <w:contextualSpacing/>
        <w:jc w:val="both"/>
      </w:pPr>
      <w:r>
        <w:t>d</w:t>
      </w:r>
      <w:r w:rsidRPr="00F5781C">
        <w:t>)</w:t>
      </w:r>
      <w:r w:rsidRPr="00F5781C">
        <w:tab/>
        <w:t>contratto di comodato d’uso, anche gratuito</w:t>
      </w:r>
      <w:r>
        <w:t>, di durata almeno pari all’espletamento della fornitura e posa in opera della cartellonistica ministeriale</w:t>
      </w:r>
      <w:r w:rsidR="00C13A3C">
        <w:t xml:space="preserve"> e delle eventuali opere connesse</w:t>
      </w:r>
      <w:r>
        <w:t>;</w:t>
      </w:r>
    </w:p>
    <w:p w14:paraId="0238B475" w14:textId="77777777" w:rsidR="0027098E" w:rsidRPr="00F5781C" w:rsidRDefault="0027098E" w:rsidP="0027098E">
      <w:pPr>
        <w:spacing w:before="240"/>
        <w:contextualSpacing/>
        <w:jc w:val="both"/>
      </w:pPr>
      <w:r>
        <w:lastRenderedPageBreak/>
        <w:t>e)</w:t>
      </w:r>
      <w:r>
        <w:tab/>
        <w:t>dichiarazione sostitutiva di atto notorio del proprietario dell’AMI di autorizzazione all’intervento da parte del Comune per tutta la durata necessaria.</w:t>
      </w:r>
    </w:p>
    <w:p w14:paraId="546FA7FF" w14:textId="77777777" w:rsidR="0027098E" w:rsidRPr="00F5781C" w:rsidRDefault="0027098E" w:rsidP="0027098E">
      <w:pPr>
        <w:spacing w:before="240"/>
        <w:contextualSpacing/>
        <w:jc w:val="both"/>
      </w:pPr>
      <w:r w:rsidRPr="00F5781C">
        <w:t xml:space="preserve">Non verranno prese in considerazione altre forme di </w:t>
      </w:r>
      <w:r>
        <w:t>disponibilità</w:t>
      </w:r>
      <w:r w:rsidRPr="00F5781C">
        <w:t xml:space="preserve"> al di fuori di quelle sopra menzionate.</w:t>
      </w:r>
    </w:p>
    <w:p w14:paraId="5A8CC405" w14:textId="2F619481" w:rsidR="0027098E" w:rsidRPr="00F5781C" w:rsidRDefault="0027098E" w:rsidP="0027098E">
      <w:pPr>
        <w:pStyle w:val="Paragrafoelenco"/>
        <w:numPr>
          <w:ilvl w:val="0"/>
          <w:numId w:val="35"/>
        </w:numPr>
        <w:spacing w:before="240" w:after="0"/>
        <w:ind w:left="284" w:right="-1" w:hanging="284"/>
        <w:jc w:val="both"/>
      </w:pPr>
      <w:r>
        <w:t>Affidare la fornitura e posa in opera della cartellonistica ministeriale</w:t>
      </w:r>
      <w:r w:rsidR="00442606">
        <w:t xml:space="preserve"> e delle eventuali opere connesse</w:t>
      </w:r>
      <w:r>
        <w:t xml:space="preserve">, </w:t>
      </w:r>
      <w:r w:rsidRPr="00A8770F">
        <w:rPr>
          <w:rFonts w:ascii="Calibri" w:eastAsia="Calibri" w:hAnsi="Calibri" w:cs="Calibri"/>
          <w:color w:val="000000"/>
        </w:rPr>
        <w:t>compresi gli accessori (pali tubulari, collari, staffe, tappi in PVC),</w:t>
      </w:r>
      <w:r>
        <w:t xml:space="preserve"> </w:t>
      </w:r>
      <w:r w:rsidR="000E63AA">
        <w:t xml:space="preserve">le eventuali opere connesse di tutela dell’AMI </w:t>
      </w:r>
      <w:r>
        <w:t>e l’ev</w:t>
      </w:r>
      <w:r w:rsidRPr="00522E84">
        <w:t>entuale</w:t>
      </w:r>
      <w:r w:rsidRPr="00A8770F">
        <w:rPr>
          <w:rFonts w:eastAsia="Calibri" w:cstheme="minorHAnsi"/>
        </w:rPr>
        <w:t xml:space="preserve"> assistenza tecnico-specialistica per la compilazione del cartellone con le informazioni previste dal Masaf</w:t>
      </w:r>
      <w:r>
        <w:rPr>
          <w:rFonts w:eastAsia="Calibri" w:cstheme="minorHAnsi"/>
        </w:rPr>
        <w:t>,</w:t>
      </w:r>
      <w:r w:rsidRPr="00A26111">
        <w:t xml:space="preserve"> </w:t>
      </w:r>
      <w:r>
        <w:t>nel rispetto de</w:t>
      </w:r>
      <w:r w:rsidRPr="00F5781C">
        <w:t xml:space="preserve">l </w:t>
      </w:r>
      <w:r>
        <w:t>D</w:t>
      </w:r>
      <w:r w:rsidR="00442606">
        <w:t>ecreto legislativo</w:t>
      </w:r>
      <w:r>
        <w:t xml:space="preserve"> 31 marzo 2023, n. 36, “Codice dei contratti pubblici in attuazione dell'articolo 1 della legge 21 giugno 2022, n. 78, recante delega al Governo in materia di contratti pubblici”,</w:t>
      </w:r>
      <w:r w:rsidRPr="00F5781C">
        <w:t xml:space="preserve"> le Linee guida ANAC e i Decreti </w:t>
      </w:r>
      <w:r>
        <w:t xml:space="preserve">ministeriali </w:t>
      </w:r>
      <w:r w:rsidRPr="00F5781C">
        <w:t>attuativi del Codice</w:t>
      </w:r>
      <w:r>
        <w:t>.</w:t>
      </w:r>
    </w:p>
    <w:p w14:paraId="5BFA969E" w14:textId="77777777" w:rsidR="007C711F" w:rsidRPr="001D0CF9" w:rsidRDefault="007C711F" w:rsidP="007C711F">
      <w:pPr>
        <w:jc w:val="both"/>
        <w:rPr>
          <w:highlight w:val="green"/>
        </w:rPr>
      </w:pPr>
    </w:p>
    <w:p w14:paraId="3771217C" w14:textId="77777777" w:rsidR="007C711F" w:rsidRPr="004E49B0" w:rsidRDefault="007C711F" w:rsidP="007C711F">
      <w:pPr>
        <w:keepNext/>
        <w:keepLines/>
        <w:numPr>
          <w:ilvl w:val="2"/>
          <w:numId w:val="1"/>
        </w:numPr>
        <w:spacing w:before="200" w:after="0" w:line="360" w:lineRule="auto"/>
        <w:ind w:left="567" w:hanging="567"/>
        <w:contextualSpacing/>
        <w:outlineLvl w:val="2"/>
        <w:rPr>
          <w:rFonts w:ascii="Cambria" w:eastAsia="Times New Roman" w:hAnsi="Cambria" w:cs="Times New Roman"/>
          <w:b/>
          <w:bCs/>
          <w:color w:val="365F91"/>
          <w:lang w:eastAsia="it-IT"/>
        </w:rPr>
      </w:pPr>
      <w:bookmarkStart w:id="11" w:name="_Toc236122724"/>
      <w:r w:rsidRPr="004E49B0">
        <w:rPr>
          <w:rFonts w:ascii="Cambria" w:eastAsia="Times New Roman" w:hAnsi="Cambria" w:cs="Times New Roman"/>
          <w:b/>
          <w:bCs/>
          <w:color w:val="365F91"/>
          <w:lang w:eastAsia="it-IT"/>
        </w:rPr>
        <w:t>Requisiti del</w:t>
      </w:r>
      <w:r w:rsidR="0029037F" w:rsidRPr="004E49B0">
        <w:rPr>
          <w:rFonts w:ascii="Cambria" w:eastAsia="Times New Roman" w:hAnsi="Cambria" w:cs="Times New Roman"/>
          <w:b/>
          <w:bCs/>
          <w:color w:val="365F91"/>
          <w:lang w:eastAsia="it-IT"/>
        </w:rPr>
        <w:t>la domanda di contributo</w:t>
      </w:r>
      <w:bookmarkEnd w:id="11"/>
    </w:p>
    <w:p w14:paraId="0A1E7614" w14:textId="2EB79693" w:rsidR="007C711F" w:rsidRPr="001E363D" w:rsidRDefault="0029037F" w:rsidP="0029037F">
      <w:pPr>
        <w:ind w:right="-1"/>
        <w:contextualSpacing/>
        <w:jc w:val="both"/>
        <w:rPr>
          <w:rFonts w:ascii="Calibri" w:hAnsi="Calibri" w:cs="Calibri"/>
          <w:bCs/>
        </w:rPr>
      </w:pPr>
      <w:r>
        <w:rPr>
          <w:rFonts w:ascii="Calibri" w:hAnsi="Calibri" w:cs="Calibri"/>
          <w:bCs/>
        </w:rPr>
        <w:t>La domanda di contributo</w:t>
      </w:r>
      <w:r w:rsidR="00B8689A">
        <w:rPr>
          <w:rFonts w:ascii="Calibri" w:hAnsi="Calibri" w:cs="Calibri"/>
          <w:bCs/>
        </w:rPr>
        <w:t>, sottoscritta dal legale rappresentante del Comune</w:t>
      </w:r>
      <w:r w:rsidR="003D71D2">
        <w:rPr>
          <w:rFonts w:ascii="Calibri" w:hAnsi="Calibri" w:cs="Calibri"/>
          <w:bCs/>
        </w:rPr>
        <w:t xml:space="preserve"> o dal dipendente comunale espressamente delegato</w:t>
      </w:r>
      <w:r w:rsidR="00B8689A">
        <w:rPr>
          <w:rFonts w:ascii="Calibri" w:hAnsi="Calibri" w:cs="Calibri"/>
          <w:bCs/>
        </w:rPr>
        <w:t>,</w:t>
      </w:r>
      <w:r>
        <w:rPr>
          <w:rFonts w:ascii="Calibri" w:hAnsi="Calibri" w:cs="Calibri"/>
          <w:bCs/>
        </w:rPr>
        <w:t xml:space="preserve"> deve essere inviata esclusivamente a mezzo PEC al</w:t>
      </w:r>
      <w:r w:rsidR="00AA60AC">
        <w:rPr>
          <w:rFonts w:ascii="Calibri" w:hAnsi="Calibri" w:cs="Calibri"/>
          <w:bCs/>
        </w:rPr>
        <w:t xml:space="preserve"> Settore Agroambiente e forestazione – SDA Ancona, Ascoli Piceno e Fermo</w:t>
      </w:r>
      <w:r>
        <w:rPr>
          <w:rFonts w:ascii="Calibri" w:hAnsi="Calibri" w:cs="Calibri"/>
          <w:bCs/>
        </w:rPr>
        <w:t xml:space="preserve"> (</w:t>
      </w:r>
      <w:r w:rsidR="001A14B5">
        <w:rPr>
          <w:rFonts w:ascii="Calibri" w:hAnsi="Calibri" w:cs="Calibri"/>
          <w:bCs/>
        </w:rPr>
        <w:t xml:space="preserve">in seguito </w:t>
      </w:r>
      <w:r w:rsidR="00AF4415" w:rsidRPr="00AF4415">
        <w:rPr>
          <w:rFonts w:ascii="Calibri" w:hAnsi="Calibri" w:cs="Calibri"/>
          <w:b/>
        </w:rPr>
        <w:t>AGM</w:t>
      </w:r>
      <w:r w:rsidR="00317948" w:rsidRPr="00317948">
        <w:rPr>
          <w:rFonts w:ascii="Calibri" w:hAnsi="Calibri" w:cs="Calibri"/>
          <w:b/>
          <w:bCs/>
        </w:rPr>
        <w:t xml:space="preserve">, </w:t>
      </w:r>
      <w:r w:rsidRPr="00B8689A">
        <w:rPr>
          <w:rFonts w:ascii="Calibri" w:hAnsi="Calibri" w:cs="Calibri"/>
          <w:b/>
          <w:bCs/>
        </w:rPr>
        <w:t xml:space="preserve">indirizzo PEC: </w:t>
      </w:r>
      <w:hyperlink r:id="rId13" w:history="1">
        <w:r w:rsidR="00AF4415" w:rsidRPr="00A478E2">
          <w:rPr>
            <w:rStyle w:val="Collegamentoipertestuale"/>
            <w:rFonts w:ascii="Calibri" w:hAnsi="Calibri" w:cs="Calibri"/>
            <w:b/>
            <w:bCs/>
          </w:rPr>
          <w:t>regione.marche.agm@emarche.it</w:t>
        </w:r>
      </w:hyperlink>
      <w:r>
        <w:rPr>
          <w:rFonts w:ascii="Calibri" w:hAnsi="Calibri" w:cs="Calibri"/>
          <w:bCs/>
        </w:rPr>
        <w:t>)</w:t>
      </w:r>
      <w:r w:rsidR="0009725E">
        <w:rPr>
          <w:rFonts w:ascii="Calibri" w:hAnsi="Calibri" w:cs="Calibri"/>
          <w:bCs/>
        </w:rPr>
        <w:t>,</w:t>
      </w:r>
      <w:r>
        <w:rPr>
          <w:rFonts w:ascii="Calibri" w:hAnsi="Calibri" w:cs="Calibri"/>
          <w:bCs/>
        </w:rPr>
        <w:t xml:space="preserve"> utilizzando obbligatoriamente il modello </w:t>
      </w:r>
      <w:r w:rsidR="0087149C">
        <w:rPr>
          <w:rFonts w:ascii="Calibri" w:hAnsi="Calibri" w:cs="Calibri"/>
          <w:bCs/>
        </w:rPr>
        <w:t xml:space="preserve">di domanda di contributo </w:t>
      </w:r>
      <w:r>
        <w:rPr>
          <w:rFonts w:ascii="Calibri" w:hAnsi="Calibri" w:cs="Calibri"/>
          <w:bCs/>
        </w:rPr>
        <w:t xml:space="preserve">allegato al </w:t>
      </w:r>
      <w:r w:rsidR="00AF4415">
        <w:rPr>
          <w:rFonts w:ascii="Calibri" w:hAnsi="Calibri" w:cs="Calibri"/>
          <w:bCs/>
        </w:rPr>
        <w:t xml:space="preserve">decreto che emana il </w:t>
      </w:r>
      <w:r>
        <w:rPr>
          <w:rFonts w:ascii="Calibri" w:hAnsi="Calibri" w:cs="Calibri"/>
          <w:bCs/>
        </w:rPr>
        <w:t>bando</w:t>
      </w:r>
      <w:r w:rsidR="00AF4415">
        <w:rPr>
          <w:rFonts w:ascii="Calibri" w:hAnsi="Calibri" w:cs="Calibri"/>
          <w:bCs/>
        </w:rPr>
        <w:t xml:space="preserve"> (Allegato B del decreto)</w:t>
      </w:r>
      <w:r>
        <w:rPr>
          <w:rFonts w:ascii="Calibri" w:hAnsi="Calibri" w:cs="Calibri"/>
          <w:bCs/>
        </w:rPr>
        <w:t>.</w:t>
      </w:r>
      <w:r w:rsidR="00CF4A30">
        <w:rPr>
          <w:rFonts w:ascii="Calibri" w:hAnsi="Calibri" w:cs="Calibri"/>
          <w:bCs/>
        </w:rPr>
        <w:t xml:space="preserve"> </w:t>
      </w:r>
      <w:r w:rsidR="00CF4A30" w:rsidRPr="003F1B62">
        <w:rPr>
          <w:rFonts w:ascii="Calibri" w:hAnsi="Calibri" w:cs="Calibri"/>
          <w:b/>
          <w:u w:val="single"/>
        </w:rPr>
        <w:t xml:space="preserve">La domanda deve essere presentata entro e non oltre il giorno </w:t>
      </w:r>
      <w:r w:rsidR="00087BBF" w:rsidRPr="003F1B62">
        <w:rPr>
          <w:rFonts w:ascii="Calibri" w:hAnsi="Calibri" w:cs="Calibri"/>
          <w:b/>
          <w:u w:val="single"/>
        </w:rPr>
        <w:t>venerdì</w:t>
      </w:r>
      <w:r w:rsidR="00C35CA7" w:rsidRPr="003F1B62">
        <w:rPr>
          <w:rFonts w:ascii="Calibri" w:hAnsi="Calibri" w:cs="Calibri"/>
          <w:b/>
          <w:u w:val="single"/>
        </w:rPr>
        <w:t xml:space="preserve"> </w:t>
      </w:r>
      <w:r w:rsidR="00087BBF" w:rsidRPr="003F1B62">
        <w:rPr>
          <w:rFonts w:ascii="Calibri" w:hAnsi="Calibri" w:cs="Calibri"/>
          <w:b/>
          <w:u w:val="single"/>
        </w:rPr>
        <w:t>2</w:t>
      </w:r>
      <w:r w:rsidR="00CF4A30" w:rsidRPr="003F1B62">
        <w:rPr>
          <w:rFonts w:ascii="Calibri" w:hAnsi="Calibri" w:cs="Calibri"/>
          <w:b/>
          <w:u w:val="single"/>
        </w:rPr>
        <w:t>7 novembre 2026</w:t>
      </w:r>
      <w:r w:rsidR="009D35E2" w:rsidRPr="003F1B62">
        <w:rPr>
          <w:rFonts w:ascii="Calibri" w:hAnsi="Calibri" w:cs="Calibri"/>
          <w:b/>
          <w:u w:val="single"/>
        </w:rPr>
        <w:t>.</w:t>
      </w:r>
    </w:p>
    <w:p w14:paraId="4DA4A38C" w14:textId="77777777" w:rsidR="001D4F8F" w:rsidRDefault="001D4F8F" w:rsidP="007C711F">
      <w:pPr>
        <w:keepNext/>
        <w:keepLines/>
        <w:tabs>
          <w:tab w:val="left" w:pos="426"/>
        </w:tabs>
        <w:spacing w:before="40" w:after="0" w:line="360" w:lineRule="auto"/>
        <w:outlineLvl w:val="1"/>
        <w:rPr>
          <w:rFonts w:ascii="Calibri" w:hAnsi="Calibri" w:cs="Calibri"/>
          <w:bCs/>
        </w:rPr>
      </w:pPr>
    </w:p>
    <w:p w14:paraId="40231A3C" w14:textId="72EA76E1" w:rsidR="007C711F" w:rsidRDefault="001D4F8F" w:rsidP="007C711F">
      <w:pPr>
        <w:keepNext/>
        <w:keepLines/>
        <w:tabs>
          <w:tab w:val="left" w:pos="426"/>
        </w:tabs>
        <w:spacing w:before="40" w:after="0" w:line="360" w:lineRule="auto"/>
        <w:outlineLvl w:val="1"/>
        <w:rPr>
          <w:rFonts w:ascii="Cambria" w:eastAsia="Times New Roman" w:hAnsi="Cambria" w:cstheme="majorBidi"/>
          <w:b/>
          <w:color w:val="2E74B5" w:themeColor="accent1" w:themeShade="BF"/>
          <w:sz w:val="28"/>
          <w:szCs w:val="28"/>
          <w:lang w:eastAsia="it-IT"/>
        </w:rPr>
      </w:pPr>
      <w:bookmarkStart w:id="12" w:name="_Toc236122725"/>
      <w:r w:rsidRPr="004E49B0">
        <w:rPr>
          <w:rFonts w:ascii="Cambria" w:eastAsia="Times New Roman" w:hAnsi="Cambria" w:cstheme="majorBidi"/>
          <w:b/>
          <w:color w:val="2E74B5" w:themeColor="accent1" w:themeShade="BF"/>
          <w:sz w:val="28"/>
          <w:szCs w:val="28"/>
          <w:lang w:eastAsia="it-IT"/>
        </w:rPr>
        <w:t>4.</w:t>
      </w:r>
      <w:r w:rsidR="007C711F" w:rsidRPr="004E49B0">
        <w:rPr>
          <w:rFonts w:ascii="Cambria" w:eastAsia="Times New Roman" w:hAnsi="Cambria" w:cstheme="majorBidi"/>
          <w:b/>
          <w:color w:val="2E74B5" w:themeColor="accent1" w:themeShade="BF"/>
          <w:sz w:val="28"/>
          <w:szCs w:val="28"/>
          <w:lang w:eastAsia="it-IT"/>
        </w:rPr>
        <w:t xml:space="preserve"> Tipologie di intervento</w:t>
      </w:r>
      <w:r w:rsidRPr="004E49B0">
        <w:rPr>
          <w:rFonts w:ascii="Cambria" w:eastAsia="Times New Roman" w:hAnsi="Cambria" w:cstheme="majorBidi"/>
          <w:b/>
          <w:color w:val="2E74B5" w:themeColor="accent1" w:themeShade="BF"/>
          <w:sz w:val="28"/>
          <w:szCs w:val="28"/>
          <w:lang w:eastAsia="it-IT"/>
        </w:rPr>
        <w:t xml:space="preserve"> ammissibile a contributo</w:t>
      </w:r>
      <w:r w:rsidR="00C57D60">
        <w:rPr>
          <w:rFonts w:ascii="Cambria" w:eastAsia="Times New Roman" w:hAnsi="Cambria" w:cstheme="majorBidi"/>
          <w:b/>
          <w:color w:val="2E74B5" w:themeColor="accent1" w:themeShade="BF"/>
          <w:sz w:val="28"/>
          <w:szCs w:val="28"/>
          <w:lang w:eastAsia="it-IT"/>
        </w:rPr>
        <w:t>.</w:t>
      </w:r>
      <w:bookmarkEnd w:id="12"/>
      <w:r w:rsidR="00C57D60">
        <w:rPr>
          <w:rFonts w:ascii="Cambria" w:eastAsia="Times New Roman" w:hAnsi="Cambria" w:cstheme="majorBidi"/>
          <w:b/>
          <w:color w:val="2E74B5" w:themeColor="accent1" w:themeShade="BF"/>
          <w:sz w:val="28"/>
          <w:szCs w:val="28"/>
          <w:lang w:eastAsia="it-IT"/>
        </w:rPr>
        <w:t xml:space="preserve"> </w:t>
      </w:r>
    </w:p>
    <w:p w14:paraId="0F74DC81" w14:textId="44A09933" w:rsidR="00A540ED" w:rsidRPr="004E49B0" w:rsidRDefault="00A540ED" w:rsidP="00A540ED">
      <w:pPr>
        <w:keepNext/>
        <w:keepLines/>
        <w:spacing w:before="200" w:after="0" w:line="276" w:lineRule="auto"/>
        <w:ind w:left="567" w:hanging="567"/>
        <w:contextualSpacing/>
        <w:jc w:val="both"/>
        <w:outlineLvl w:val="2"/>
        <w:rPr>
          <w:rFonts w:ascii="Cambria" w:eastAsia="Times New Roman" w:hAnsi="Cambria" w:cs="Times New Roman"/>
          <w:b/>
          <w:bCs/>
          <w:color w:val="365F91"/>
          <w:lang w:eastAsia="it-IT"/>
        </w:rPr>
      </w:pPr>
      <w:bookmarkStart w:id="13" w:name="_Toc236122726"/>
      <w:r>
        <w:rPr>
          <w:rFonts w:ascii="Cambria" w:eastAsia="Times New Roman" w:hAnsi="Cambria" w:cs="Times New Roman"/>
          <w:b/>
          <w:bCs/>
          <w:color w:val="365F91"/>
          <w:lang w:eastAsia="it-IT"/>
        </w:rPr>
        <w:t>4</w:t>
      </w:r>
      <w:r w:rsidRPr="004E49B0">
        <w:rPr>
          <w:rFonts w:ascii="Cambria" w:eastAsia="Times New Roman" w:hAnsi="Cambria" w:cs="Times New Roman"/>
          <w:b/>
          <w:bCs/>
          <w:color w:val="365F91"/>
          <w:lang w:eastAsia="it-IT"/>
        </w:rPr>
        <w:t>.1.1 Spese ammissibili</w:t>
      </w:r>
      <w:bookmarkEnd w:id="13"/>
    </w:p>
    <w:p w14:paraId="2E3C6C88" w14:textId="77777777" w:rsidR="00CC13F6" w:rsidRPr="001D0CF9" w:rsidRDefault="00CC13F6" w:rsidP="00CC13F6">
      <w:pPr>
        <w:spacing w:before="240" w:line="240" w:lineRule="auto"/>
        <w:jc w:val="both"/>
        <w:rPr>
          <w:rFonts w:ascii="Calibri" w:eastAsia="Arial Unicode MS" w:hAnsi="Calibri" w:cs="Calibri"/>
          <w:bCs/>
          <w:lang w:eastAsia="it-IT"/>
        </w:rPr>
      </w:pPr>
      <w:r w:rsidRPr="001D0CF9">
        <w:rPr>
          <w:rFonts w:ascii="Calibri" w:eastAsia="Arial Unicode MS" w:hAnsi="Calibri" w:cs="Calibri"/>
          <w:bCs/>
          <w:lang w:eastAsia="it-IT"/>
        </w:rPr>
        <w:t>Sono ammissibili le seguenti tipologie di in</w:t>
      </w:r>
      <w:r>
        <w:rPr>
          <w:rFonts w:ascii="Calibri" w:eastAsia="Arial Unicode MS" w:hAnsi="Calibri" w:cs="Calibri"/>
          <w:bCs/>
          <w:lang w:eastAsia="it-IT"/>
        </w:rPr>
        <w:t>tervento, n</w:t>
      </w:r>
      <w:r>
        <w:rPr>
          <w:rFonts w:eastAsia="Calibri" w:cstheme="minorHAnsi"/>
        </w:rPr>
        <w:t>ell’ambito del massimale del contributo</w:t>
      </w:r>
      <w:r w:rsidRPr="001D0CF9">
        <w:rPr>
          <w:rFonts w:ascii="Calibri" w:eastAsia="Arial Unicode MS" w:hAnsi="Calibri" w:cs="Calibri"/>
          <w:bCs/>
          <w:lang w:eastAsia="it-IT"/>
        </w:rPr>
        <w:t>:</w:t>
      </w:r>
    </w:p>
    <w:p w14:paraId="5F1C602A" w14:textId="77777777" w:rsidR="00CC13F6" w:rsidRPr="008B0947" w:rsidRDefault="00CC13F6" w:rsidP="00CC13F6">
      <w:pPr>
        <w:pStyle w:val="Paragrafoelenco"/>
        <w:numPr>
          <w:ilvl w:val="0"/>
          <w:numId w:val="48"/>
        </w:numPr>
        <w:spacing w:after="0"/>
        <w:ind w:right="-1"/>
        <w:jc w:val="both"/>
        <w:rPr>
          <w:rFonts w:eastAsia="Calibri" w:cstheme="minorHAnsi"/>
        </w:rPr>
      </w:pPr>
      <w:r w:rsidRPr="008B0947">
        <w:rPr>
          <w:rFonts w:ascii="Calibri" w:eastAsia="Calibri" w:hAnsi="Calibri" w:cs="Calibri"/>
          <w:color w:val="000000"/>
        </w:rPr>
        <w:t xml:space="preserve">Fornitura e posa in opera della cartellonistica in prossimità dell’AMI (un cartellone per ogni AMI), </w:t>
      </w:r>
      <w:r w:rsidRPr="008B0947">
        <w:rPr>
          <w:rFonts w:ascii="Calibri" w:eastAsia="Calibri" w:hAnsi="Calibri" w:cs="Calibri"/>
          <w:b/>
          <w:color w:val="000000"/>
        </w:rPr>
        <w:t>compresi gli accessori</w:t>
      </w:r>
      <w:r w:rsidRPr="008B0947">
        <w:rPr>
          <w:rFonts w:ascii="Calibri" w:eastAsia="Calibri" w:hAnsi="Calibri" w:cs="Calibri"/>
          <w:color w:val="000000"/>
        </w:rPr>
        <w:t xml:space="preserve"> (pali tubulari preferibilmente in alluminio o materiale zincato per garantirne la durabilità, collari, staffe, tappi in PVC), predisposta conformemente al modello ministeriale allegato al bando e le</w:t>
      </w:r>
      <w:r w:rsidRPr="008B0947">
        <w:rPr>
          <w:rFonts w:eastAsia="Calibri" w:cstheme="minorHAnsi"/>
        </w:rPr>
        <w:t xml:space="preserve"> spese per l</w:t>
      </w:r>
      <w:r>
        <w:rPr>
          <w:rFonts w:eastAsia="Calibri" w:cstheme="minorHAnsi"/>
        </w:rPr>
        <w:t xml:space="preserve">e </w:t>
      </w:r>
      <w:r w:rsidRPr="008B0947">
        <w:rPr>
          <w:rFonts w:eastAsia="Calibri" w:cstheme="minorHAnsi"/>
        </w:rPr>
        <w:t>eventual</w:t>
      </w:r>
      <w:r>
        <w:rPr>
          <w:rFonts w:eastAsia="Calibri" w:cstheme="minorHAnsi"/>
        </w:rPr>
        <w:t>i opere connesse sotto indicate e per</w:t>
      </w:r>
      <w:r w:rsidRPr="008B0947">
        <w:rPr>
          <w:rFonts w:eastAsia="Calibri" w:cstheme="minorHAnsi"/>
        </w:rPr>
        <w:t xml:space="preserve"> </w:t>
      </w:r>
      <w:r>
        <w:rPr>
          <w:rFonts w:eastAsia="Calibri" w:cstheme="minorHAnsi"/>
        </w:rPr>
        <w:t>l’</w:t>
      </w:r>
      <w:r w:rsidRPr="008B0947">
        <w:rPr>
          <w:rFonts w:eastAsia="Calibri" w:cstheme="minorHAnsi"/>
          <w:b/>
        </w:rPr>
        <w:t>assistenza tecnico-specialistica per la compilazione</w:t>
      </w:r>
      <w:r w:rsidRPr="008B0947">
        <w:rPr>
          <w:rFonts w:eastAsia="Calibri" w:cstheme="minorHAnsi"/>
        </w:rPr>
        <w:t xml:space="preserve"> del cartellone con le informazioni previste dal Masaf.</w:t>
      </w:r>
    </w:p>
    <w:p w14:paraId="5EA22564" w14:textId="6B073F32" w:rsidR="00CC13F6" w:rsidRDefault="00CC13F6" w:rsidP="00CC13F6">
      <w:pPr>
        <w:spacing w:after="0"/>
        <w:ind w:right="-1"/>
        <w:jc w:val="both"/>
        <w:rPr>
          <w:rFonts w:eastAsia="Calibri" w:cstheme="minorHAnsi"/>
        </w:rPr>
      </w:pPr>
      <w:r>
        <w:rPr>
          <w:rFonts w:eastAsia="Calibri" w:cstheme="minorHAnsi"/>
        </w:rPr>
        <w:t xml:space="preserve">Sono </w:t>
      </w:r>
      <w:r w:rsidR="009860D8">
        <w:rPr>
          <w:rFonts w:eastAsia="Calibri" w:cstheme="minorHAnsi"/>
        </w:rPr>
        <w:t>altresì</w:t>
      </w:r>
      <w:r>
        <w:rPr>
          <w:rFonts w:eastAsia="Calibri" w:cstheme="minorHAnsi"/>
        </w:rPr>
        <w:t xml:space="preserve"> ammissibili, nel limite massimo del contributo</w:t>
      </w:r>
      <w:r w:rsidR="009860D8">
        <w:rPr>
          <w:rFonts w:eastAsia="Calibri" w:cstheme="minorHAnsi"/>
        </w:rPr>
        <w:t xml:space="preserve">, </w:t>
      </w:r>
      <w:r w:rsidR="009860D8">
        <w:t>le seguenti eventuali opere connesse</w:t>
      </w:r>
      <w:r>
        <w:rPr>
          <w:rFonts w:eastAsia="Calibri" w:cstheme="minorHAnsi"/>
        </w:rPr>
        <w:t xml:space="preserve">: </w:t>
      </w:r>
    </w:p>
    <w:p w14:paraId="0D814A05" w14:textId="77777777" w:rsidR="00CC13F6" w:rsidRDefault="00CC13F6" w:rsidP="00CC13F6">
      <w:pPr>
        <w:pStyle w:val="Paragrafoelenco"/>
        <w:numPr>
          <w:ilvl w:val="0"/>
          <w:numId w:val="48"/>
        </w:numPr>
        <w:spacing w:after="0"/>
        <w:ind w:right="-1"/>
        <w:jc w:val="both"/>
        <w:rPr>
          <w:rFonts w:eastAsia="Calibri" w:cstheme="minorHAnsi"/>
        </w:rPr>
      </w:pPr>
      <w:r w:rsidRPr="00197D4B">
        <w:rPr>
          <w:rFonts w:eastAsia="Calibri" w:cstheme="minorHAnsi"/>
        </w:rPr>
        <w:t xml:space="preserve">Fornitura e posa </w:t>
      </w:r>
      <w:r>
        <w:rPr>
          <w:rFonts w:eastAsia="Calibri" w:cstheme="minorHAnsi"/>
        </w:rPr>
        <w:t xml:space="preserve">in opera di </w:t>
      </w:r>
      <w:r w:rsidRPr="004C5ABD">
        <w:rPr>
          <w:rFonts w:eastAsia="Calibri" w:cstheme="minorHAnsi"/>
        </w:rPr>
        <w:t xml:space="preserve">cartelli indicatori dell’AMI da apporre nei bivi </w:t>
      </w:r>
      <w:r>
        <w:rPr>
          <w:rFonts w:eastAsia="Calibri" w:cstheme="minorHAnsi"/>
        </w:rPr>
        <w:t>prossimi</w:t>
      </w:r>
      <w:r w:rsidRPr="004C5ABD">
        <w:rPr>
          <w:rFonts w:eastAsia="Calibri" w:cstheme="minorHAnsi"/>
        </w:rPr>
        <w:t xml:space="preserve"> </w:t>
      </w:r>
      <w:r>
        <w:rPr>
          <w:rFonts w:eastAsia="Calibri" w:cstheme="minorHAnsi"/>
        </w:rPr>
        <w:t>a</w:t>
      </w:r>
      <w:r w:rsidRPr="004C5ABD">
        <w:rPr>
          <w:rFonts w:eastAsia="Calibri" w:cstheme="minorHAnsi"/>
        </w:rPr>
        <w:t>ll’ubicazione dell’AMI</w:t>
      </w:r>
      <w:r>
        <w:rPr>
          <w:rFonts w:eastAsia="Calibri" w:cstheme="minorHAnsi"/>
        </w:rPr>
        <w:t>;</w:t>
      </w:r>
    </w:p>
    <w:p w14:paraId="34014961" w14:textId="1E730C43" w:rsidR="00CC13F6" w:rsidRDefault="00CC13F6" w:rsidP="00CC13F6">
      <w:pPr>
        <w:pStyle w:val="Paragrafoelenco"/>
        <w:numPr>
          <w:ilvl w:val="0"/>
          <w:numId w:val="48"/>
        </w:numPr>
        <w:spacing w:after="0"/>
        <w:ind w:right="-1"/>
        <w:jc w:val="both"/>
        <w:rPr>
          <w:rFonts w:eastAsia="Calibri" w:cstheme="minorHAnsi"/>
        </w:rPr>
      </w:pPr>
      <w:r>
        <w:rPr>
          <w:rFonts w:eastAsia="Calibri" w:cstheme="minorHAnsi"/>
        </w:rPr>
        <w:t xml:space="preserve">Fornitura e posa in opera di </w:t>
      </w:r>
      <w:r w:rsidRPr="009F276E">
        <w:rPr>
          <w:rFonts w:eastAsia="Calibri" w:cstheme="minorHAnsi"/>
        </w:rPr>
        <w:t>recinzione in materiale biodegradabile dell’opportuna area di salvaguardia dello stesso, di ampiezza almeno pari all’area di insidenza della chioma, nelle more della definizione ed adozione del D.M. in itinere concernente le “</w:t>
      </w:r>
      <w:r w:rsidRPr="009F276E">
        <w:rPr>
          <w:rFonts w:eastAsia="Calibri" w:cstheme="minorHAnsi"/>
          <w:i/>
          <w:iCs/>
        </w:rPr>
        <w:t>Linee guida recante requisiti della Zona di Protezione degli Alberi monumentali d’Italia ai sensi dell’art. articolo 7, comma 1-bis, della legge 14 gennaio 2013, n. 10</w:t>
      </w:r>
      <w:r w:rsidRPr="009F276E">
        <w:rPr>
          <w:rFonts w:eastAsia="Calibri" w:cstheme="minorHAnsi"/>
        </w:rPr>
        <w:t>”</w:t>
      </w:r>
      <w:r w:rsidR="004C2561">
        <w:rPr>
          <w:rFonts w:eastAsia="Calibri" w:cstheme="minorHAnsi"/>
        </w:rPr>
        <w:t>, la cui bozza in avanzata fase definizione contiene tale indicazione quale area minima di protezione</w:t>
      </w:r>
      <w:r>
        <w:rPr>
          <w:rFonts w:eastAsia="Calibri" w:cstheme="minorHAnsi"/>
        </w:rPr>
        <w:t>;</w:t>
      </w:r>
    </w:p>
    <w:p w14:paraId="3068E47B" w14:textId="77777777" w:rsidR="00CC13F6" w:rsidRDefault="00CC13F6" w:rsidP="00CC13F6">
      <w:pPr>
        <w:pStyle w:val="Paragrafoelenco"/>
        <w:numPr>
          <w:ilvl w:val="0"/>
          <w:numId w:val="48"/>
        </w:numPr>
        <w:spacing w:after="0"/>
        <w:ind w:right="-1"/>
        <w:jc w:val="both"/>
        <w:rPr>
          <w:rFonts w:eastAsia="Calibri" w:cstheme="minorHAnsi"/>
        </w:rPr>
      </w:pPr>
      <w:r>
        <w:rPr>
          <w:rFonts w:eastAsia="Calibri" w:cstheme="minorHAnsi"/>
        </w:rPr>
        <w:t>Le spese tecniche di professionisti esterni all’amministrazione comunale all’uopo incaricati;</w:t>
      </w:r>
    </w:p>
    <w:p w14:paraId="43121F25" w14:textId="10105DD9" w:rsidR="00CC13F6" w:rsidRPr="009F276E" w:rsidRDefault="00CC13F6" w:rsidP="00CC13F6">
      <w:pPr>
        <w:pStyle w:val="Paragrafoelenco"/>
        <w:numPr>
          <w:ilvl w:val="0"/>
          <w:numId w:val="48"/>
        </w:numPr>
        <w:spacing w:after="0"/>
        <w:ind w:right="-1"/>
        <w:jc w:val="both"/>
        <w:rPr>
          <w:rFonts w:eastAsia="Calibri" w:cstheme="minorHAnsi"/>
        </w:rPr>
      </w:pPr>
      <w:r>
        <w:rPr>
          <w:rFonts w:eastAsia="Calibri" w:cstheme="minorHAnsi"/>
        </w:rPr>
        <w:t>La pubblicità in una pagina dedicata del sito internet del Comune</w:t>
      </w:r>
      <w:r w:rsidR="00C57D60">
        <w:rPr>
          <w:rFonts w:eastAsia="Calibri" w:cstheme="minorHAnsi"/>
        </w:rPr>
        <w:t xml:space="preserve"> nelle fome e nei modi che si ritengono più efficaci</w:t>
      </w:r>
      <w:r>
        <w:rPr>
          <w:rFonts w:eastAsia="Calibri" w:cstheme="minorHAnsi"/>
        </w:rPr>
        <w:t>.</w:t>
      </w:r>
    </w:p>
    <w:p w14:paraId="2941ADD4" w14:textId="77777777" w:rsidR="00CC13F6" w:rsidRDefault="00CC13F6" w:rsidP="00CC13F6">
      <w:pPr>
        <w:spacing w:after="0"/>
        <w:ind w:right="-1"/>
        <w:jc w:val="both"/>
        <w:rPr>
          <w:rFonts w:ascii="Calibri" w:eastAsia="Times New Roman" w:hAnsi="Calibri" w:cs="Times New Roman"/>
          <w:u w:val="single"/>
        </w:rPr>
      </w:pPr>
    </w:p>
    <w:p w14:paraId="57B65A42" w14:textId="74A59A67" w:rsidR="00CC13F6" w:rsidRPr="00637838" w:rsidRDefault="00C57D60" w:rsidP="00CC13F6">
      <w:pPr>
        <w:spacing w:after="0"/>
        <w:ind w:right="-1"/>
        <w:jc w:val="both"/>
        <w:rPr>
          <w:rFonts w:ascii="Calibri" w:eastAsia="Times New Roman" w:hAnsi="Calibri" w:cs="Times New Roman"/>
          <w:u w:val="single"/>
        </w:rPr>
      </w:pPr>
      <w:r>
        <w:rPr>
          <w:rFonts w:ascii="Calibri" w:eastAsia="Times New Roman" w:hAnsi="Calibri" w:cs="Times New Roman"/>
          <w:u w:val="single"/>
        </w:rPr>
        <w:t>Come detto, s</w:t>
      </w:r>
      <w:r w:rsidR="00CC13F6" w:rsidRPr="00637838">
        <w:rPr>
          <w:rFonts w:ascii="Calibri" w:eastAsia="Times New Roman" w:hAnsi="Calibri" w:cs="Times New Roman"/>
          <w:u w:val="single"/>
        </w:rPr>
        <w:t>u richiesta e-mail al responsabile del procedimento regionale</w:t>
      </w:r>
      <w:r w:rsidR="00CC13F6">
        <w:rPr>
          <w:rFonts w:ascii="Calibri" w:eastAsia="Times New Roman" w:hAnsi="Calibri" w:cs="Times New Roman"/>
          <w:u w:val="single"/>
        </w:rPr>
        <w:t xml:space="preserve"> (</w:t>
      </w:r>
      <w:hyperlink r:id="rId14" w:history="1">
        <w:r w:rsidR="00CC13F6" w:rsidRPr="002733DE">
          <w:rPr>
            <w:rStyle w:val="Collegamentoipertestuale"/>
            <w:rFonts w:ascii="Calibri" w:eastAsia="Times New Roman" w:hAnsi="Calibri" w:cs="Times New Roman"/>
          </w:rPr>
          <w:t>giulio.ciccale@regione.marche.it</w:t>
        </w:r>
      </w:hyperlink>
      <w:r w:rsidR="00CC13F6">
        <w:rPr>
          <w:rFonts w:ascii="Calibri" w:eastAsia="Times New Roman" w:hAnsi="Calibri" w:cs="Times New Roman"/>
          <w:u w:val="single"/>
        </w:rPr>
        <w:t>)</w:t>
      </w:r>
      <w:r w:rsidR="00CC13F6" w:rsidRPr="00637838">
        <w:rPr>
          <w:rFonts w:ascii="Calibri" w:eastAsia="Times New Roman" w:hAnsi="Calibri" w:cs="Times New Roman"/>
          <w:u w:val="single"/>
        </w:rPr>
        <w:t xml:space="preserve">, </w:t>
      </w:r>
      <w:r w:rsidR="00CC13F6">
        <w:rPr>
          <w:rFonts w:ascii="Calibri" w:eastAsia="Times New Roman" w:hAnsi="Calibri" w:cs="Times New Roman"/>
          <w:u w:val="single"/>
        </w:rPr>
        <w:t xml:space="preserve">sarà </w:t>
      </w:r>
      <w:r w:rsidR="00CC13F6" w:rsidRPr="00637838">
        <w:rPr>
          <w:rFonts w:ascii="Calibri" w:eastAsia="Times New Roman" w:hAnsi="Calibri" w:cs="Times New Roman"/>
          <w:u w:val="single"/>
        </w:rPr>
        <w:t>forni</w:t>
      </w:r>
      <w:r w:rsidR="00CC13F6">
        <w:rPr>
          <w:rFonts w:ascii="Calibri" w:eastAsia="Times New Roman" w:hAnsi="Calibri" w:cs="Times New Roman"/>
          <w:u w:val="single"/>
        </w:rPr>
        <w:t>ta</w:t>
      </w:r>
      <w:r w:rsidR="00CC13F6" w:rsidRPr="00637838">
        <w:rPr>
          <w:rFonts w:ascii="Calibri" w:eastAsia="Times New Roman" w:hAnsi="Calibri" w:cs="Times New Roman"/>
          <w:u w:val="single"/>
        </w:rPr>
        <w:t xml:space="preserve"> la </w:t>
      </w:r>
      <w:r w:rsidR="00CC13F6" w:rsidRPr="00C543C5">
        <w:rPr>
          <w:rFonts w:ascii="Calibri" w:eastAsia="Times New Roman" w:hAnsi="Calibri" w:cs="Times New Roman"/>
          <w:b/>
          <w:u w:val="single"/>
        </w:rPr>
        <w:t>Scheda di identificazione dell’AMI</w:t>
      </w:r>
      <w:r w:rsidR="00CC13F6">
        <w:rPr>
          <w:rFonts w:ascii="Calibri" w:eastAsia="Times New Roman" w:hAnsi="Calibri" w:cs="Times New Roman"/>
          <w:b/>
          <w:u w:val="single"/>
        </w:rPr>
        <w:t>, se non già in possesso, che contiene alcune delle informazioni da apporre nel cartellone</w:t>
      </w:r>
      <w:r w:rsidR="00CC13F6" w:rsidRPr="00637838">
        <w:rPr>
          <w:rFonts w:ascii="Calibri" w:eastAsia="Times New Roman" w:hAnsi="Calibri" w:cs="Times New Roman"/>
          <w:u w:val="single"/>
        </w:rPr>
        <w:t>.</w:t>
      </w:r>
    </w:p>
    <w:p w14:paraId="09B17151" w14:textId="126CA130" w:rsidR="00CC13F6" w:rsidRPr="00501650" w:rsidRDefault="00CC13F6" w:rsidP="00CC13F6">
      <w:pPr>
        <w:spacing w:before="240"/>
        <w:jc w:val="both"/>
        <w:rPr>
          <w:rFonts w:ascii="Calibri" w:eastAsia="Calibri" w:hAnsi="Calibri" w:cs="Calibri"/>
          <w:color w:val="000000"/>
        </w:rPr>
      </w:pPr>
      <w:r w:rsidRPr="00501650">
        <w:rPr>
          <w:rFonts w:ascii="Calibri" w:eastAsia="Calibri" w:hAnsi="Calibri" w:cs="Calibri"/>
          <w:color w:val="000000"/>
        </w:rPr>
        <w:t>Per garantire l’uniformità in tutto il territorio</w:t>
      </w:r>
      <w:r w:rsidR="000A072F">
        <w:rPr>
          <w:rFonts w:ascii="Calibri" w:eastAsia="Calibri" w:hAnsi="Calibri" w:cs="Calibri"/>
          <w:color w:val="000000"/>
        </w:rPr>
        <w:t xml:space="preserve"> nazionale e </w:t>
      </w:r>
      <w:r w:rsidRPr="00501650">
        <w:rPr>
          <w:rFonts w:ascii="Calibri" w:eastAsia="Calibri" w:hAnsi="Calibri" w:cs="Calibri"/>
          <w:color w:val="000000"/>
        </w:rPr>
        <w:t>regionale della cartellonistica ammissibile a contributo, le caratteristiche del cartellone dovranno essere le seguenti:</w:t>
      </w:r>
    </w:p>
    <w:p w14:paraId="7754F402" w14:textId="77777777" w:rsidR="00CC13F6" w:rsidRPr="00797497" w:rsidRDefault="00CC13F6" w:rsidP="00CC13F6">
      <w:pPr>
        <w:pStyle w:val="Paragrafoelenco"/>
        <w:numPr>
          <w:ilvl w:val="0"/>
          <w:numId w:val="45"/>
        </w:numPr>
        <w:spacing w:before="240"/>
        <w:jc w:val="both"/>
        <w:rPr>
          <w:rFonts w:ascii="Calibri" w:eastAsia="Calibri" w:hAnsi="Calibri" w:cs="Calibri"/>
          <w:b/>
          <w:bCs/>
          <w:color w:val="000000"/>
        </w:rPr>
      </w:pPr>
      <w:r w:rsidRPr="00797497">
        <w:rPr>
          <w:rFonts w:ascii="Calibri" w:eastAsia="Calibri" w:hAnsi="Calibri" w:cs="Calibri"/>
          <w:b/>
          <w:bCs/>
          <w:color w:val="000000"/>
        </w:rPr>
        <w:lastRenderedPageBreak/>
        <w:t>Rettangolare, a colori, secondo il modello ministeriale allegato al bando, di dimensioni pari a cm. 90 (base) x 60 (altezza), di alluminio almeno 25/10 e pellicola rifrangente classe 2.</w:t>
      </w:r>
    </w:p>
    <w:p w14:paraId="1121EACA" w14:textId="77777777" w:rsidR="00CC13F6" w:rsidRDefault="00CC13F6" w:rsidP="00CC13F6">
      <w:pPr>
        <w:spacing w:before="240" w:after="120"/>
        <w:jc w:val="both"/>
        <w:rPr>
          <w:rFonts w:ascii="Calibri" w:hAnsi="Calibri" w:cs="Calibri"/>
          <w:bCs/>
        </w:rPr>
      </w:pPr>
      <w:r>
        <w:rPr>
          <w:rFonts w:ascii="Calibri" w:eastAsia="Calibri" w:hAnsi="Calibri" w:cs="Calibri"/>
          <w:color w:val="000000"/>
        </w:rPr>
        <w:t>La fornitura e posa in opera della cartellonistica non necessita di preventivo</w:t>
      </w:r>
      <w:r>
        <w:rPr>
          <w:rFonts w:ascii="Calibri" w:hAnsi="Calibri" w:cs="Calibri"/>
          <w:bCs/>
        </w:rPr>
        <w:t xml:space="preserve"> parere/autorizzazione rilasciato dalla Direzione generale dell’economia montana e delle foreste del Masaf. </w:t>
      </w:r>
    </w:p>
    <w:p w14:paraId="5D38F6D0" w14:textId="77777777" w:rsidR="00CC13F6" w:rsidRPr="001A14B5" w:rsidRDefault="00CC13F6" w:rsidP="00CC13F6">
      <w:pPr>
        <w:spacing w:before="240" w:after="120"/>
        <w:jc w:val="both"/>
        <w:rPr>
          <w:rFonts w:ascii="Calibri" w:hAnsi="Calibri" w:cs="Calibri"/>
          <w:b/>
          <w:bCs/>
          <w:u w:val="single"/>
        </w:rPr>
      </w:pPr>
      <w:r w:rsidRPr="001A14B5">
        <w:rPr>
          <w:rFonts w:ascii="Calibri" w:hAnsi="Calibri" w:cs="Calibri"/>
          <w:b/>
          <w:bCs/>
          <w:u w:val="single"/>
        </w:rPr>
        <w:t>Occorre comunque evitare nella posa in opera qualsiasi intervento e danneggiamento all’AMI ed al suo apparato radicale</w:t>
      </w:r>
      <w:r>
        <w:rPr>
          <w:rFonts w:ascii="Calibri" w:hAnsi="Calibri" w:cs="Calibri"/>
          <w:b/>
          <w:bCs/>
          <w:u w:val="single"/>
        </w:rPr>
        <w:t>, prevedendo un’adeguata Zona di protezione come sopra descritta</w:t>
      </w:r>
      <w:r w:rsidRPr="001A14B5">
        <w:rPr>
          <w:rFonts w:ascii="Calibri" w:hAnsi="Calibri" w:cs="Calibri"/>
          <w:b/>
          <w:bCs/>
          <w:u w:val="single"/>
        </w:rPr>
        <w:t>.</w:t>
      </w:r>
    </w:p>
    <w:p w14:paraId="6D616293" w14:textId="77777777" w:rsidR="00CC13F6" w:rsidRPr="00CD425B" w:rsidRDefault="00CC13F6" w:rsidP="00CC13F6">
      <w:pPr>
        <w:jc w:val="both"/>
        <w:rPr>
          <w:bCs/>
        </w:rPr>
      </w:pPr>
      <w:r w:rsidRPr="00CD425B">
        <w:rPr>
          <w:bCs/>
        </w:rPr>
        <w:t xml:space="preserve">Sono considerate ammissibili le attività avviate e le spese sostenute dal </w:t>
      </w:r>
      <w:r>
        <w:rPr>
          <w:bCs/>
        </w:rPr>
        <w:t xml:space="preserve">Comune </w:t>
      </w:r>
      <w:r w:rsidRPr="00CD425B">
        <w:rPr>
          <w:bCs/>
        </w:rPr>
        <w:t xml:space="preserve">beneficiario dal giorno successivo la data di presentazione della domanda di </w:t>
      </w:r>
      <w:r>
        <w:rPr>
          <w:bCs/>
        </w:rPr>
        <w:t>contributo</w:t>
      </w:r>
      <w:r w:rsidRPr="00CD425B">
        <w:rPr>
          <w:bCs/>
        </w:rPr>
        <w:t xml:space="preserve"> (data di eleggibilità della spesa).</w:t>
      </w:r>
    </w:p>
    <w:p w14:paraId="4C0F9983" w14:textId="77777777" w:rsidR="00CC13F6" w:rsidRPr="00CD425B" w:rsidRDefault="00CC13F6" w:rsidP="00CC13F6">
      <w:pPr>
        <w:jc w:val="both"/>
        <w:rPr>
          <w:bCs/>
        </w:rPr>
      </w:pPr>
      <w:r w:rsidRPr="00CD425B">
        <w:rPr>
          <w:bCs/>
        </w:rPr>
        <w:t>A</w:t>
      </w:r>
      <w:r>
        <w:rPr>
          <w:bCs/>
        </w:rPr>
        <w:t>ffinché la spesa rendicontata a saldo sia liquidabile,</w:t>
      </w:r>
      <w:r w:rsidRPr="00CD425B">
        <w:rPr>
          <w:bCs/>
        </w:rPr>
        <w:t xml:space="preserve"> ciascuna fattura </w:t>
      </w:r>
      <w:r>
        <w:rPr>
          <w:bCs/>
        </w:rPr>
        <w:t xml:space="preserve">elettronica </w:t>
      </w:r>
      <w:r w:rsidRPr="00CD425B">
        <w:rPr>
          <w:bCs/>
        </w:rPr>
        <w:t>degli esecutori d</w:t>
      </w:r>
      <w:r>
        <w:rPr>
          <w:bCs/>
        </w:rPr>
        <w:t xml:space="preserve">elle prestazioni affidate </w:t>
      </w:r>
      <w:r w:rsidRPr="00CD425B">
        <w:rPr>
          <w:bCs/>
        </w:rPr>
        <w:t xml:space="preserve">deve recare il dettaglio di </w:t>
      </w:r>
      <w:r>
        <w:rPr>
          <w:bCs/>
        </w:rPr>
        <w:t xml:space="preserve">quanto </w:t>
      </w:r>
      <w:r w:rsidRPr="00CD425B">
        <w:rPr>
          <w:bCs/>
        </w:rPr>
        <w:t>svolt</w:t>
      </w:r>
      <w:r>
        <w:rPr>
          <w:bCs/>
        </w:rPr>
        <w:t>o.</w:t>
      </w:r>
    </w:p>
    <w:p w14:paraId="0D811707" w14:textId="33E763D0" w:rsidR="00CC13F6" w:rsidRDefault="00CC13F6" w:rsidP="00CC13F6">
      <w:pPr>
        <w:jc w:val="both"/>
        <w:rPr>
          <w:bCs/>
        </w:rPr>
      </w:pPr>
      <w:r w:rsidRPr="00CD425B">
        <w:rPr>
          <w:bCs/>
        </w:rPr>
        <w:t xml:space="preserve">L’IVA </w:t>
      </w:r>
      <w:r>
        <w:rPr>
          <w:bCs/>
        </w:rPr>
        <w:t xml:space="preserve">indicata nelle fatture </w:t>
      </w:r>
      <w:r w:rsidRPr="00CD425B">
        <w:rPr>
          <w:bCs/>
        </w:rPr>
        <w:t>è spesa ammissibile</w:t>
      </w:r>
      <w:r>
        <w:rPr>
          <w:bCs/>
        </w:rPr>
        <w:t xml:space="preserve"> solo se n</w:t>
      </w:r>
      <w:r w:rsidRPr="00CD425B">
        <w:rPr>
          <w:bCs/>
        </w:rPr>
        <w:t>on recuperabile in a</w:t>
      </w:r>
      <w:r>
        <w:rPr>
          <w:bCs/>
        </w:rPr>
        <w:t>lcun modo dal Comune beneficiario, il che si verifica nel caso in cui non sia previsto un costo di biglietto di ingresso per la visita dell’AMI</w:t>
      </w:r>
      <w:r w:rsidR="009A2E54">
        <w:rPr>
          <w:bCs/>
        </w:rPr>
        <w:t xml:space="preserve"> con relativa emissione di documento fiscale</w:t>
      </w:r>
      <w:r>
        <w:rPr>
          <w:bCs/>
        </w:rPr>
        <w:t>.</w:t>
      </w:r>
      <w:r w:rsidRPr="00CD425B">
        <w:rPr>
          <w:bCs/>
        </w:rPr>
        <w:t xml:space="preserve"> </w:t>
      </w:r>
    </w:p>
    <w:p w14:paraId="102BCD26" w14:textId="1D88C21A" w:rsidR="007C711F" w:rsidRDefault="007C711F" w:rsidP="007C711F">
      <w:pPr>
        <w:jc w:val="both"/>
        <w:rPr>
          <w:bCs/>
        </w:rPr>
      </w:pPr>
      <w:r w:rsidRPr="00CD425B">
        <w:rPr>
          <w:bCs/>
        </w:rPr>
        <w:t xml:space="preserve">L’IVA </w:t>
      </w:r>
      <w:r w:rsidR="00E627DE">
        <w:rPr>
          <w:bCs/>
        </w:rPr>
        <w:t xml:space="preserve">indicata nelle fatture </w:t>
      </w:r>
      <w:r w:rsidRPr="00CD425B">
        <w:rPr>
          <w:bCs/>
        </w:rPr>
        <w:t>è spesa ammissibile</w:t>
      </w:r>
      <w:r w:rsidR="00E627DE">
        <w:rPr>
          <w:bCs/>
        </w:rPr>
        <w:t xml:space="preserve"> </w:t>
      </w:r>
      <w:r w:rsidR="00CD209D">
        <w:rPr>
          <w:bCs/>
        </w:rPr>
        <w:t>solo se n</w:t>
      </w:r>
      <w:r w:rsidRPr="00CD425B">
        <w:rPr>
          <w:bCs/>
        </w:rPr>
        <w:t>on recuperabile in a</w:t>
      </w:r>
      <w:r w:rsidR="00E627DE">
        <w:rPr>
          <w:bCs/>
        </w:rPr>
        <w:t xml:space="preserve">lcun modo dal </w:t>
      </w:r>
      <w:r w:rsidR="0009725E">
        <w:rPr>
          <w:bCs/>
        </w:rPr>
        <w:t>Comune benefi</w:t>
      </w:r>
      <w:r w:rsidR="00E627DE">
        <w:rPr>
          <w:bCs/>
        </w:rPr>
        <w:t>ciario</w:t>
      </w:r>
      <w:r w:rsidR="005034C2">
        <w:rPr>
          <w:bCs/>
        </w:rPr>
        <w:t>, come sopra specificato</w:t>
      </w:r>
      <w:r w:rsidR="004B4F23">
        <w:rPr>
          <w:bCs/>
        </w:rPr>
        <w:t>.</w:t>
      </w:r>
      <w:r w:rsidRPr="00CD425B">
        <w:rPr>
          <w:bCs/>
        </w:rPr>
        <w:t xml:space="preserve"> </w:t>
      </w:r>
    </w:p>
    <w:p w14:paraId="7B69E95E" w14:textId="77777777" w:rsidR="00E627DE" w:rsidRPr="00CD425B" w:rsidRDefault="00E627DE" w:rsidP="007C711F">
      <w:pPr>
        <w:jc w:val="both"/>
        <w:rPr>
          <w:bCs/>
        </w:rPr>
      </w:pPr>
    </w:p>
    <w:p w14:paraId="292AAEB1" w14:textId="45E149D0" w:rsidR="007C711F" w:rsidRPr="004E49B0" w:rsidRDefault="00471326" w:rsidP="00E627DE">
      <w:pPr>
        <w:keepNext/>
        <w:keepLines/>
        <w:spacing w:before="40" w:after="0"/>
        <w:outlineLvl w:val="2"/>
        <w:rPr>
          <w:rFonts w:ascii="Cambria" w:eastAsia="Times New Roman" w:hAnsi="Cambria" w:cstheme="majorBidi"/>
          <w:b/>
          <w:color w:val="1F4D78" w:themeColor="accent1" w:themeShade="7F"/>
          <w:lang w:eastAsia="it-IT"/>
        </w:rPr>
      </w:pPr>
      <w:bookmarkStart w:id="14" w:name="_Toc236122727"/>
      <w:r>
        <w:rPr>
          <w:rFonts w:ascii="Cambria" w:eastAsia="Times New Roman" w:hAnsi="Cambria" w:cstheme="majorBidi"/>
          <w:b/>
          <w:color w:val="1F4D78" w:themeColor="accent1" w:themeShade="7F"/>
          <w:lang w:eastAsia="it-IT"/>
        </w:rPr>
        <w:t>4</w:t>
      </w:r>
      <w:r w:rsidR="00E627DE" w:rsidRPr="004E49B0">
        <w:rPr>
          <w:rFonts w:ascii="Cambria" w:eastAsia="Times New Roman" w:hAnsi="Cambria" w:cstheme="majorBidi"/>
          <w:b/>
          <w:color w:val="1F4D78" w:themeColor="accent1" w:themeShade="7F"/>
          <w:lang w:eastAsia="it-IT"/>
        </w:rPr>
        <w:t xml:space="preserve">.1.2 </w:t>
      </w:r>
      <w:r w:rsidR="007C711F" w:rsidRPr="004E49B0">
        <w:rPr>
          <w:rFonts w:ascii="Cambria" w:eastAsia="Times New Roman" w:hAnsi="Cambria" w:cstheme="majorBidi"/>
          <w:b/>
          <w:color w:val="1F4D78" w:themeColor="accent1" w:themeShade="7F"/>
          <w:lang w:eastAsia="it-IT"/>
        </w:rPr>
        <w:t>Spese non ammissibili</w:t>
      </w:r>
      <w:bookmarkEnd w:id="14"/>
    </w:p>
    <w:p w14:paraId="657C735F" w14:textId="77777777" w:rsidR="00E627DE" w:rsidRDefault="00E627DE" w:rsidP="007C711F">
      <w:pPr>
        <w:spacing w:after="0" w:line="240" w:lineRule="auto"/>
        <w:jc w:val="both"/>
        <w:rPr>
          <w:rFonts w:ascii="Calibri" w:hAnsi="Calibri" w:cs="Calibri"/>
          <w:bCs/>
        </w:rPr>
      </w:pPr>
    </w:p>
    <w:p w14:paraId="32B6E850" w14:textId="77777777" w:rsidR="00D33BA3" w:rsidRPr="00D33BA3" w:rsidRDefault="00D33BA3" w:rsidP="00D33BA3">
      <w:pPr>
        <w:tabs>
          <w:tab w:val="left" w:pos="284"/>
        </w:tabs>
        <w:spacing w:after="0" w:line="240" w:lineRule="auto"/>
        <w:jc w:val="both"/>
        <w:rPr>
          <w:rFonts w:ascii="Calibri" w:hAnsi="Calibri" w:cs="Calibri"/>
          <w:bCs/>
        </w:rPr>
      </w:pPr>
      <w:r w:rsidRPr="00D33BA3">
        <w:rPr>
          <w:rFonts w:ascii="Calibri" w:hAnsi="Calibri" w:cs="Calibri"/>
          <w:bCs/>
        </w:rPr>
        <w:t>Non sono ammesse a contributo le seguenti voci di spesa:</w:t>
      </w:r>
    </w:p>
    <w:p w14:paraId="2DFB2280" w14:textId="0BD84197" w:rsidR="00D33BA3" w:rsidRPr="00857681" w:rsidRDefault="00D33BA3" w:rsidP="00857681">
      <w:pPr>
        <w:pStyle w:val="Paragrafoelenco"/>
        <w:numPr>
          <w:ilvl w:val="0"/>
          <w:numId w:val="49"/>
        </w:numPr>
        <w:tabs>
          <w:tab w:val="left" w:pos="284"/>
        </w:tabs>
        <w:spacing w:after="0" w:line="240" w:lineRule="auto"/>
        <w:jc w:val="both"/>
        <w:rPr>
          <w:rFonts w:ascii="Calibri" w:hAnsi="Calibri" w:cs="Calibri"/>
          <w:bCs/>
        </w:rPr>
      </w:pPr>
      <w:r w:rsidRPr="00857681">
        <w:rPr>
          <w:rFonts w:ascii="Calibri" w:hAnsi="Calibri" w:cs="Calibri"/>
          <w:bCs/>
        </w:rPr>
        <w:t xml:space="preserve">Voci di costo </w:t>
      </w:r>
      <w:r w:rsidR="00C35CA7">
        <w:rPr>
          <w:rFonts w:ascii="Calibri" w:hAnsi="Calibri" w:cs="Calibri"/>
          <w:bCs/>
        </w:rPr>
        <w:t xml:space="preserve">relative </w:t>
      </w:r>
      <w:r w:rsidR="003F1B62">
        <w:rPr>
          <w:rFonts w:ascii="Calibri" w:hAnsi="Calibri" w:cs="Calibri"/>
          <w:bCs/>
        </w:rPr>
        <w:t xml:space="preserve">a prestazioni </w:t>
      </w:r>
      <w:r w:rsidRPr="00857681">
        <w:rPr>
          <w:rFonts w:ascii="Calibri" w:hAnsi="Calibri" w:cs="Calibri"/>
          <w:bCs/>
        </w:rPr>
        <w:t>divers</w:t>
      </w:r>
      <w:r w:rsidR="003F1B62">
        <w:rPr>
          <w:rFonts w:ascii="Calibri" w:hAnsi="Calibri" w:cs="Calibri"/>
          <w:bCs/>
        </w:rPr>
        <w:t>e</w:t>
      </w:r>
      <w:r w:rsidRPr="00857681">
        <w:rPr>
          <w:rFonts w:ascii="Calibri" w:hAnsi="Calibri" w:cs="Calibri"/>
          <w:bCs/>
        </w:rPr>
        <w:t xml:space="preserve"> da quelli ammissibili;</w:t>
      </w:r>
    </w:p>
    <w:p w14:paraId="16674F63" w14:textId="0B7C4284" w:rsidR="00D33BA3" w:rsidRPr="00857681" w:rsidRDefault="00D33BA3" w:rsidP="00857681">
      <w:pPr>
        <w:pStyle w:val="Paragrafoelenco"/>
        <w:numPr>
          <w:ilvl w:val="0"/>
          <w:numId w:val="49"/>
        </w:numPr>
        <w:tabs>
          <w:tab w:val="left" w:pos="284"/>
        </w:tabs>
        <w:spacing w:after="0" w:line="240" w:lineRule="auto"/>
        <w:jc w:val="both"/>
        <w:rPr>
          <w:rFonts w:ascii="Calibri" w:hAnsi="Calibri" w:cs="Calibri"/>
          <w:bCs/>
        </w:rPr>
      </w:pPr>
      <w:r w:rsidRPr="00857681">
        <w:rPr>
          <w:rFonts w:ascii="Calibri" w:hAnsi="Calibri" w:cs="Calibri"/>
          <w:bCs/>
        </w:rPr>
        <w:t>imposte, tranne l’IVA non recuperabile, gli oneri e le tasse, tranne i contributi previdenziali dei liberi professionisti incaricati;</w:t>
      </w:r>
    </w:p>
    <w:p w14:paraId="145D3600" w14:textId="6AE19E7D" w:rsidR="00D33BA3" w:rsidRDefault="00D33BA3" w:rsidP="00857681">
      <w:pPr>
        <w:pStyle w:val="Paragrafoelenco"/>
        <w:numPr>
          <w:ilvl w:val="0"/>
          <w:numId w:val="49"/>
        </w:numPr>
        <w:tabs>
          <w:tab w:val="left" w:pos="284"/>
        </w:tabs>
        <w:spacing w:after="0" w:line="240" w:lineRule="auto"/>
        <w:jc w:val="both"/>
        <w:rPr>
          <w:rFonts w:ascii="Calibri" w:hAnsi="Calibri" w:cs="Calibri"/>
          <w:bCs/>
        </w:rPr>
      </w:pPr>
      <w:r w:rsidRPr="00857681">
        <w:rPr>
          <w:rFonts w:ascii="Calibri" w:hAnsi="Calibri" w:cs="Calibri"/>
          <w:bCs/>
        </w:rPr>
        <w:t>le spese per l’acquisto od altro tipo di possesso, anche temporaneo, delle superfici di pertinenza dell’AMI sulle quali si intende realizzare la fornitura e posa in opera della cartellonistica ministeriale e delle eventuali opere connesse</w:t>
      </w:r>
      <w:r w:rsidR="009D61EB">
        <w:rPr>
          <w:rFonts w:ascii="Calibri" w:hAnsi="Calibri" w:cs="Calibri"/>
          <w:bCs/>
        </w:rPr>
        <w:t>.</w:t>
      </w:r>
    </w:p>
    <w:p w14:paraId="5EB35667" w14:textId="77777777" w:rsidR="00471326" w:rsidRDefault="00471326" w:rsidP="00471326">
      <w:pPr>
        <w:pStyle w:val="Paragrafoelenco"/>
        <w:tabs>
          <w:tab w:val="left" w:pos="284"/>
        </w:tabs>
        <w:spacing w:after="0" w:line="240" w:lineRule="auto"/>
        <w:jc w:val="both"/>
        <w:rPr>
          <w:bCs/>
        </w:rPr>
      </w:pPr>
    </w:p>
    <w:p w14:paraId="07C372C8" w14:textId="77777777" w:rsidR="00131543" w:rsidRDefault="00857681" w:rsidP="003F1B62">
      <w:pPr>
        <w:tabs>
          <w:tab w:val="left" w:pos="284"/>
        </w:tabs>
        <w:spacing w:after="0" w:line="240" w:lineRule="auto"/>
        <w:jc w:val="both"/>
        <w:rPr>
          <w:bCs/>
        </w:rPr>
      </w:pPr>
      <w:r w:rsidRPr="00131543">
        <w:rPr>
          <w:b/>
        </w:rPr>
        <w:t>Sono esclusi dal contributo i Comuni che l’hanno già ricevuto ai sensi della DGR n. 493 del 26/04/2021</w:t>
      </w:r>
      <w:r w:rsidRPr="003F1B62">
        <w:rPr>
          <w:bCs/>
        </w:rPr>
        <w:t xml:space="preserve">, in quanto già percettori del contributo per l’apposizione della cartellonistica ministeriale presso gli AMI del proprio territorio. </w:t>
      </w:r>
    </w:p>
    <w:p w14:paraId="355A89A3" w14:textId="5B272501" w:rsidR="007C711F" w:rsidRPr="003F1B62" w:rsidRDefault="00857681" w:rsidP="003F1B62">
      <w:pPr>
        <w:tabs>
          <w:tab w:val="left" w:pos="284"/>
        </w:tabs>
        <w:spacing w:after="0" w:line="240" w:lineRule="auto"/>
        <w:jc w:val="both"/>
        <w:rPr>
          <w:rFonts w:ascii="Calibri" w:eastAsia="Times New Roman" w:hAnsi="Calibri" w:cs="Calibri"/>
        </w:rPr>
      </w:pPr>
      <w:r w:rsidRPr="003F1B62">
        <w:rPr>
          <w:bCs/>
        </w:rPr>
        <w:t xml:space="preserve">Solo qualora la domanda di contributo non abbia interessato tutti gli AMI del territorio comunale </w:t>
      </w:r>
      <w:r w:rsidRPr="00131543">
        <w:rPr>
          <w:b/>
        </w:rPr>
        <w:t>potrà essere presentata istanza per gli AMI rimanenti</w:t>
      </w:r>
      <w:r w:rsidRPr="003F1B62">
        <w:rPr>
          <w:bCs/>
        </w:rPr>
        <w:t xml:space="preserve"> che non hanno goduto del sostegno regionale in passato.</w:t>
      </w:r>
    </w:p>
    <w:p w14:paraId="6D5EFA4B" w14:textId="77777777" w:rsidR="007C711F" w:rsidRDefault="007C711F" w:rsidP="007C711F">
      <w:pPr>
        <w:tabs>
          <w:tab w:val="left" w:pos="284"/>
        </w:tabs>
        <w:spacing w:after="0" w:line="240" w:lineRule="auto"/>
        <w:jc w:val="both"/>
        <w:rPr>
          <w:rFonts w:ascii="Calibri" w:eastAsia="Times New Roman" w:hAnsi="Calibri" w:cs="Calibri"/>
        </w:rPr>
      </w:pPr>
    </w:p>
    <w:p w14:paraId="06203E19" w14:textId="77777777" w:rsidR="00DD4A76" w:rsidRDefault="00DD4A76" w:rsidP="007C711F">
      <w:pPr>
        <w:tabs>
          <w:tab w:val="left" w:pos="284"/>
        </w:tabs>
        <w:spacing w:after="0" w:line="240" w:lineRule="auto"/>
        <w:jc w:val="both"/>
        <w:rPr>
          <w:rFonts w:ascii="Calibri" w:eastAsia="Times New Roman" w:hAnsi="Calibri" w:cs="Calibri"/>
        </w:rPr>
      </w:pPr>
    </w:p>
    <w:p w14:paraId="5B149B83" w14:textId="253F2F1E" w:rsidR="00DD4A76" w:rsidRDefault="00DD4A76" w:rsidP="00DD4A76">
      <w:pPr>
        <w:keepNext/>
        <w:keepLines/>
        <w:tabs>
          <w:tab w:val="left" w:pos="426"/>
        </w:tabs>
        <w:spacing w:before="40" w:after="0" w:line="360" w:lineRule="auto"/>
        <w:outlineLvl w:val="1"/>
        <w:rPr>
          <w:rFonts w:ascii="Cambria" w:eastAsia="Times New Roman" w:hAnsi="Cambria" w:cstheme="majorBidi"/>
          <w:b/>
          <w:color w:val="2E74B5" w:themeColor="accent1" w:themeShade="BF"/>
          <w:sz w:val="28"/>
          <w:szCs w:val="28"/>
          <w:lang w:eastAsia="it-IT"/>
        </w:rPr>
      </w:pPr>
      <w:bookmarkStart w:id="15" w:name="_Toc236122728"/>
      <w:r>
        <w:rPr>
          <w:rFonts w:ascii="Cambria" w:eastAsia="Times New Roman" w:hAnsi="Cambria" w:cstheme="majorBidi"/>
          <w:b/>
          <w:color w:val="2E74B5" w:themeColor="accent1" w:themeShade="BF"/>
          <w:sz w:val="28"/>
          <w:szCs w:val="28"/>
          <w:lang w:eastAsia="it-IT"/>
        </w:rPr>
        <w:t>5</w:t>
      </w:r>
      <w:r w:rsidRPr="004E49B0">
        <w:rPr>
          <w:rFonts w:ascii="Cambria" w:eastAsia="Times New Roman" w:hAnsi="Cambria" w:cstheme="majorBidi"/>
          <w:b/>
          <w:color w:val="2E74B5" w:themeColor="accent1" w:themeShade="BF"/>
          <w:sz w:val="28"/>
          <w:szCs w:val="28"/>
          <w:lang w:eastAsia="it-IT"/>
        </w:rPr>
        <w:t xml:space="preserve">. </w:t>
      </w:r>
      <w:r w:rsidR="00850276">
        <w:rPr>
          <w:rFonts w:ascii="Cambria" w:eastAsia="Times New Roman" w:hAnsi="Cambria" w:cstheme="majorBidi"/>
          <w:b/>
          <w:color w:val="2E74B5" w:themeColor="accent1" w:themeShade="BF"/>
          <w:sz w:val="28"/>
          <w:szCs w:val="28"/>
          <w:lang w:eastAsia="it-IT"/>
        </w:rPr>
        <w:t>Massimale del contributo</w:t>
      </w:r>
      <w:r>
        <w:rPr>
          <w:rFonts w:ascii="Cambria" w:eastAsia="Times New Roman" w:hAnsi="Cambria" w:cstheme="majorBidi"/>
          <w:b/>
          <w:color w:val="2E74B5" w:themeColor="accent1" w:themeShade="BF"/>
          <w:sz w:val="28"/>
          <w:szCs w:val="28"/>
          <w:lang w:eastAsia="it-IT"/>
        </w:rPr>
        <w:t>.</w:t>
      </w:r>
      <w:bookmarkEnd w:id="15"/>
      <w:r>
        <w:rPr>
          <w:rFonts w:ascii="Cambria" w:eastAsia="Times New Roman" w:hAnsi="Cambria" w:cstheme="majorBidi"/>
          <w:b/>
          <w:color w:val="2E74B5" w:themeColor="accent1" w:themeShade="BF"/>
          <w:sz w:val="28"/>
          <w:szCs w:val="28"/>
          <w:lang w:eastAsia="it-IT"/>
        </w:rPr>
        <w:t xml:space="preserve"> </w:t>
      </w:r>
    </w:p>
    <w:p w14:paraId="001F134D" w14:textId="77777777" w:rsidR="006B14F2" w:rsidRDefault="00EB6402" w:rsidP="00EB6402">
      <w:pPr>
        <w:jc w:val="both"/>
        <w:rPr>
          <w:rFonts w:ascii="Calibri" w:eastAsia="Times New Roman" w:hAnsi="Calibri" w:cs="Times New Roman"/>
        </w:rPr>
      </w:pPr>
      <w:r w:rsidRPr="00EB6402">
        <w:rPr>
          <w:rFonts w:ascii="Calibri" w:eastAsia="Times New Roman" w:hAnsi="Calibri" w:cs="Times New Roman"/>
          <w:b/>
          <w:bCs/>
        </w:rPr>
        <w:t>Il contributo regionale non può superare l’importo di € 1.000,00 per ciascun AMI presente nel territorio comunale</w:t>
      </w:r>
      <w:r w:rsidRPr="00EB6402">
        <w:rPr>
          <w:rFonts w:ascii="Calibri" w:eastAsia="Times New Roman" w:hAnsi="Calibri" w:cs="Times New Roman"/>
        </w:rPr>
        <w:t>.</w:t>
      </w:r>
    </w:p>
    <w:p w14:paraId="7706AD4B" w14:textId="369F758B" w:rsidR="00EB6402" w:rsidRPr="00EB6402" w:rsidRDefault="00EB6402" w:rsidP="00EB6402">
      <w:pPr>
        <w:jc w:val="both"/>
        <w:rPr>
          <w:rFonts w:ascii="Calibri" w:eastAsia="Times New Roman" w:hAnsi="Calibri" w:cs="Times New Roman"/>
          <w:b/>
          <w:bCs/>
        </w:rPr>
      </w:pPr>
      <w:r w:rsidRPr="00EB6402">
        <w:rPr>
          <w:rFonts w:ascii="Calibri" w:eastAsia="Times New Roman" w:hAnsi="Calibri" w:cs="Times New Roman"/>
        </w:rPr>
        <w:t xml:space="preserve">Tale importo sarà impegnato a favore dei Comuni richiedenti </w:t>
      </w:r>
      <w:r w:rsidR="0051577C">
        <w:rPr>
          <w:rFonts w:ascii="Calibri" w:eastAsia="Times New Roman" w:hAnsi="Calibri" w:cs="Times New Roman"/>
        </w:rPr>
        <w:t xml:space="preserve">che risultano beneficiari a seguito dell’istruttoria </w:t>
      </w:r>
      <w:r w:rsidRPr="00EB6402">
        <w:rPr>
          <w:rFonts w:ascii="Calibri" w:eastAsia="Times New Roman" w:hAnsi="Calibri" w:cs="Times New Roman"/>
        </w:rPr>
        <w:t xml:space="preserve">con un </w:t>
      </w:r>
      <w:r w:rsidRPr="00EB6402">
        <w:rPr>
          <w:rFonts w:ascii="Calibri" w:eastAsia="Times New Roman" w:hAnsi="Calibri" w:cs="Times New Roman"/>
          <w:b/>
          <w:bCs/>
        </w:rPr>
        <w:t>unico decreto del dirigente del Settore</w:t>
      </w:r>
      <w:r w:rsidRPr="00EB6402">
        <w:rPr>
          <w:rFonts w:ascii="Calibri" w:eastAsia="Times New Roman" w:hAnsi="Calibri" w:cs="Times New Roman"/>
        </w:rPr>
        <w:t xml:space="preserve"> competente della Giunta regionale </w:t>
      </w:r>
      <w:r w:rsidRPr="00EB6402">
        <w:rPr>
          <w:rFonts w:ascii="Calibri" w:eastAsia="Times New Roman" w:hAnsi="Calibri" w:cs="Times New Roman"/>
          <w:b/>
          <w:bCs/>
        </w:rPr>
        <w:t>che tiene unicamente conto della data ed ora di arrivo della domanda di contributo, fattore che</w:t>
      </w:r>
      <w:r w:rsidR="00733EB3">
        <w:rPr>
          <w:rFonts w:ascii="Calibri" w:eastAsia="Times New Roman" w:hAnsi="Calibri" w:cs="Times New Roman"/>
          <w:b/>
          <w:bCs/>
        </w:rPr>
        <w:t>,</w:t>
      </w:r>
      <w:r w:rsidRPr="00EB6402">
        <w:rPr>
          <w:rFonts w:ascii="Calibri" w:eastAsia="Times New Roman" w:hAnsi="Calibri" w:cs="Times New Roman"/>
          <w:b/>
          <w:bCs/>
        </w:rPr>
        <w:t xml:space="preserve"> di fatto</w:t>
      </w:r>
      <w:r w:rsidR="00733EB3">
        <w:rPr>
          <w:rFonts w:ascii="Calibri" w:eastAsia="Times New Roman" w:hAnsi="Calibri" w:cs="Times New Roman"/>
          <w:b/>
          <w:bCs/>
        </w:rPr>
        <w:t>,</w:t>
      </w:r>
      <w:r w:rsidRPr="00EB6402">
        <w:rPr>
          <w:rFonts w:ascii="Calibri" w:eastAsia="Times New Roman" w:hAnsi="Calibri" w:cs="Times New Roman"/>
          <w:b/>
          <w:bCs/>
        </w:rPr>
        <w:t xml:space="preserve"> misura l’effetto incentivante del contributo reso disponibile.</w:t>
      </w:r>
    </w:p>
    <w:p w14:paraId="56331EB1" w14:textId="77777777" w:rsidR="00EB6402" w:rsidRPr="00EB6402" w:rsidRDefault="00EB6402" w:rsidP="00EB6402">
      <w:pPr>
        <w:jc w:val="both"/>
        <w:rPr>
          <w:rFonts w:ascii="Calibri" w:eastAsia="Times New Roman" w:hAnsi="Calibri" w:cs="Times New Roman"/>
        </w:rPr>
      </w:pPr>
      <w:r w:rsidRPr="00EB6402">
        <w:rPr>
          <w:rFonts w:ascii="Calibri" w:eastAsia="Times New Roman" w:hAnsi="Calibri" w:cs="Times New Roman"/>
        </w:rPr>
        <w:t>Nessun criterio di selezione o priorità ha senso applicativo dato che trattasi della stessa tutela legislativa statale, per cui tutti gli AMI hanno la medesima importanza, indipendentemente da dove vegetano.</w:t>
      </w:r>
    </w:p>
    <w:p w14:paraId="022D3D4D" w14:textId="77777777" w:rsidR="00EB6402" w:rsidRPr="00EB6402" w:rsidRDefault="00EB6402" w:rsidP="00EB6402">
      <w:pPr>
        <w:jc w:val="both"/>
        <w:rPr>
          <w:rFonts w:ascii="Calibri" w:eastAsia="Times New Roman" w:hAnsi="Calibri" w:cs="Times New Roman"/>
          <w:b/>
          <w:bCs/>
        </w:rPr>
      </w:pPr>
      <w:r w:rsidRPr="00EB6402">
        <w:rPr>
          <w:rFonts w:ascii="Calibri" w:eastAsia="Times New Roman" w:hAnsi="Calibri" w:cs="Times New Roman"/>
          <w:b/>
          <w:bCs/>
        </w:rPr>
        <w:lastRenderedPageBreak/>
        <w:t>E’ quindi prevista la formazione ed approvazione di un’unica graduatoria che tiene conto esclusivamente dell’ordine temporale di arrivo della domanda di contributo alla Regione, sino ad esaurimento delle risorse disponibili.</w:t>
      </w:r>
    </w:p>
    <w:p w14:paraId="16E3D895" w14:textId="1C957403" w:rsidR="007C711F" w:rsidRDefault="00EB6402" w:rsidP="00EB6402">
      <w:pPr>
        <w:jc w:val="both"/>
        <w:rPr>
          <w:rFonts w:ascii="Calibri" w:eastAsia="Times New Roman" w:hAnsi="Calibri" w:cs="Times New Roman"/>
        </w:rPr>
      </w:pPr>
      <w:r w:rsidRPr="00EB6402">
        <w:rPr>
          <w:rFonts w:ascii="Calibri" w:eastAsia="Times New Roman" w:hAnsi="Calibri" w:cs="Times New Roman"/>
        </w:rPr>
        <w:t>A saldo sarà liquidato dalla Regione Marche il costo sostenuto dal Comune entro l’importo massimo sopra indicato con riferimento alle fatture, redatte e gestite nei modi di legge, che saranno prodotte al Settore regionale competente.</w:t>
      </w:r>
    </w:p>
    <w:p w14:paraId="0A921341" w14:textId="77777777" w:rsidR="00F46F5A" w:rsidRDefault="00F46F5A" w:rsidP="00F46F5A">
      <w:pPr>
        <w:jc w:val="both"/>
        <w:rPr>
          <w:rFonts w:ascii="Calibri" w:eastAsia="Times New Roman" w:hAnsi="Calibri" w:cs="Times New Roman"/>
        </w:rPr>
      </w:pPr>
      <w:r>
        <w:rPr>
          <w:rFonts w:ascii="Calibri" w:eastAsia="Times New Roman" w:hAnsi="Calibri" w:cs="Times New Roman"/>
        </w:rPr>
        <w:t>Qualora il costo dell’investimento che si vuole complessivamente realizzare superi l’importo del contributo questo dovrà essere coperto da risorse del bilancio comunale.</w:t>
      </w:r>
      <w:r w:rsidRPr="00EB6402">
        <w:rPr>
          <w:rFonts w:ascii="Calibri" w:eastAsia="Times New Roman" w:hAnsi="Calibri" w:cs="Times New Roman"/>
        </w:rPr>
        <w:t xml:space="preserve"> </w:t>
      </w:r>
    </w:p>
    <w:p w14:paraId="01556E35" w14:textId="1C6E8807" w:rsidR="007C711F" w:rsidRPr="00EB6402" w:rsidRDefault="002B1F4D" w:rsidP="00EB6402">
      <w:pPr>
        <w:pStyle w:val="Titolo1"/>
        <w:numPr>
          <w:ilvl w:val="0"/>
          <w:numId w:val="50"/>
        </w:numPr>
        <w:rPr>
          <w:rFonts w:ascii="Cambria" w:eastAsia="Times New Roman" w:hAnsi="Cambria" w:cs="Times New Roman"/>
          <w:b/>
          <w:bCs/>
          <w:color w:val="365F91"/>
          <w:sz w:val="28"/>
          <w:szCs w:val="28"/>
          <w:lang w:eastAsia="it-IT"/>
        </w:rPr>
      </w:pPr>
      <w:bookmarkStart w:id="16" w:name="_Toc236122729"/>
      <w:r w:rsidRPr="00EB6402">
        <w:rPr>
          <w:rFonts w:ascii="Cambria" w:eastAsia="Times New Roman" w:hAnsi="Cambria" w:cs="Times New Roman"/>
          <w:b/>
          <w:bCs/>
          <w:color w:val="365F91"/>
          <w:sz w:val="28"/>
          <w:szCs w:val="28"/>
          <w:lang w:eastAsia="it-IT"/>
        </w:rPr>
        <w:t>Domande di contributo</w:t>
      </w:r>
      <w:r w:rsidR="00E00450" w:rsidRPr="00EB6402">
        <w:rPr>
          <w:rFonts w:ascii="Cambria" w:eastAsia="Times New Roman" w:hAnsi="Cambria" w:cs="Times New Roman"/>
          <w:b/>
          <w:bCs/>
          <w:color w:val="365F91"/>
          <w:sz w:val="28"/>
          <w:szCs w:val="28"/>
          <w:lang w:eastAsia="it-IT"/>
        </w:rPr>
        <w:t>.</w:t>
      </w:r>
      <w:bookmarkEnd w:id="16"/>
    </w:p>
    <w:p w14:paraId="4571A7EB" w14:textId="4A3BDDE6" w:rsidR="002B1F4D" w:rsidRPr="00AD43B9" w:rsidRDefault="00451C06" w:rsidP="002B1F4D">
      <w:pPr>
        <w:keepNext/>
        <w:keepLines/>
        <w:spacing w:before="200" w:after="0" w:line="276" w:lineRule="auto"/>
        <w:contextualSpacing/>
        <w:jc w:val="both"/>
        <w:outlineLvl w:val="2"/>
        <w:rPr>
          <w:rFonts w:ascii="Cambria" w:eastAsia="Times New Roman" w:hAnsi="Cambria" w:cs="Times New Roman"/>
          <w:b/>
          <w:bCs/>
          <w:color w:val="365F91"/>
          <w:lang w:eastAsia="it-IT"/>
        </w:rPr>
      </w:pPr>
      <w:bookmarkStart w:id="17" w:name="_Toc236122730"/>
      <w:bookmarkStart w:id="18" w:name="_Toc429165047"/>
      <w:r>
        <w:rPr>
          <w:rFonts w:ascii="Cambria" w:eastAsia="Times New Roman" w:hAnsi="Cambria" w:cs="Times New Roman"/>
          <w:b/>
          <w:bCs/>
          <w:color w:val="365F91"/>
          <w:lang w:eastAsia="it-IT"/>
        </w:rPr>
        <w:t>6</w:t>
      </w:r>
      <w:r w:rsidR="002B1F4D">
        <w:rPr>
          <w:rFonts w:ascii="Cambria" w:eastAsia="Times New Roman" w:hAnsi="Cambria" w:cs="Times New Roman"/>
          <w:b/>
          <w:bCs/>
          <w:color w:val="365F91"/>
          <w:lang w:eastAsia="it-IT"/>
        </w:rPr>
        <w:t xml:space="preserve">.1 </w:t>
      </w:r>
      <w:r w:rsidR="002B1F4D" w:rsidRPr="00AD43B9">
        <w:rPr>
          <w:rFonts w:ascii="Cambria" w:eastAsia="Times New Roman" w:hAnsi="Cambria" w:cs="Times New Roman"/>
          <w:b/>
          <w:bCs/>
          <w:color w:val="365F91"/>
          <w:lang w:eastAsia="it-IT"/>
        </w:rPr>
        <w:t>Termini per la presentazione delle domande di contributo</w:t>
      </w:r>
      <w:bookmarkEnd w:id="17"/>
    </w:p>
    <w:p w14:paraId="3443B2D9" w14:textId="09C33742" w:rsidR="002B1F4D" w:rsidRPr="001873BB" w:rsidRDefault="002B1F4D" w:rsidP="002B1F4D">
      <w:pPr>
        <w:spacing w:before="120" w:after="120"/>
        <w:jc w:val="both"/>
        <w:rPr>
          <w:b/>
          <w:u w:val="single"/>
        </w:rPr>
      </w:pPr>
      <w:r w:rsidRPr="002B2C8C">
        <w:rPr>
          <w:b/>
        </w:rPr>
        <w:t xml:space="preserve">La domanda di </w:t>
      </w:r>
      <w:r>
        <w:rPr>
          <w:b/>
        </w:rPr>
        <w:t>contributo dovrà</w:t>
      </w:r>
      <w:r w:rsidRPr="002B2C8C">
        <w:rPr>
          <w:b/>
        </w:rPr>
        <w:t xml:space="preserve"> essere presentata a partire dal</w:t>
      </w:r>
      <w:r>
        <w:rPr>
          <w:b/>
        </w:rPr>
        <w:t xml:space="preserve"> giorno seguente all’adozione del decreto che approva il bando e</w:t>
      </w:r>
      <w:r w:rsidR="00721094">
        <w:rPr>
          <w:b/>
        </w:rPr>
        <w:t xml:space="preserve">d </w:t>
      </w:r>
      <w:r w:rsidR="00721094" w:rsidRPr="00721094">
        <w:rPr>
          <w:b/>
          <w:sz w:val="24"/>
          <w:szCs w:val="24"/>
          <w:u w:val="single"/>
        </w:rPr>
        <w:t xml:space="preserve">entro </w:t>
      </w:r>
      <w:r w:rsidR="001873BB">
        <w:rPr>
          <w:b/>
          <w:sz w:val="24"/>
          <w:szCs w:val="24"/>
          <w:u w:val="single"/>
        </w:rPr>
        <w:t xml:space="preserve">e non oltre </w:t>
      </w:r>
      <w:r w:rsidR="00721094" w:rsidRPr="00721094">
        <w:rPr>
          <w:b/>
          <w:sz w:val="24"/>
          <w:szCs w:val="24"/>
          <w:u w:val="single"/>
        </w:rPr>
        <w:t>il giorno</w:t>
      </w:r>
      <w:r w:rsidR="006F0D8A">
        <w:rPr>
          <w:b/>
          <w:sz w:val="24"/>
          <w:szCs w:val="24"/>
          <w:u w:val="single"/>
        </w:rPr>
        <w:t xml:space="preserve"> venerdì</w:t>
      </w:r>
      <w:r w:rsidR="00721094" w:rsidRPr="00721094">
        <w:rPr>
          <w:b/>
          <w:sz w:val="24"/>
          <w:szCs w:val="24"/>
          <w:u w:val="single"/>
        </w:rPr>
        <w:t xml:space="preserve"> </w:t>
      </w:r>
      <w:r w:rsidR="00DB04FC">
        <w:rPr>
          <w:b/>
          <w:sz w:val="24"/>
          <w:szCs w:val="24"/>
          <w:u w:val="single"/>
        </w:rPr>
        <w:t>2</w:t>
      </w:r>
      <w:r w:rsidR="00135372">
        <w:rPr>
          <w:b/>
          <w:sz w:val="24"/>
          <w:szCs w:val="24"/>
          <w:u w:val="single"/>
        </w:rPr>
        <w:t>7</w:t>
      </w:r>
      <w:r w:rsidR="005000B5">
        <w:rPr>
          <w:b/>
          <w:sz w:val="24"/>
          <w:szCs w:val="24"/>
          <w:u w:val="single"/>
        </w:rPr>
        <w:t xml:space="preserve"> novembre 2026</w:t>
      </w:r>
      <w:r w:rsidRPr="001A76A6">
        <w:rPr>
          <w:b/>
        </w:rPr>
        <w:t>.</w:t>
      </w:r>
      <w:r w:rsidR="001873BB">
        <w:rPr>
          <w:b/>
        </w:rPr>
        <w:t xml:space="preserve"> </w:t>
      </w:r>
      <w:r w:rsidR="001873BB" w:rsidRPr="001873BB">
        <w:rPr>
          <w:b/>
          <w:u w:val="single"/>
        </w:rPr>
        <w:t>La Regione non riconosce gli eventuali disguidi, di qualsiasi natura essi siano, di trasmissione mediante PEC della domanda di contributo.</w:t>
      </w:r>
    </w:p>
    <w:bookmarkEnd w:id="18"/>
    <w:p w14:paraId="064D36FC" w14:textId="77777777" w:rsidR="00957491" w:rsidRPr="001D0CF9" w:rsidRDefault="00957491" w:rsidP="00957491">
      <w:pPr>
        <w:spacing w:before="120" w:after="120"/>
        <w:jc w:val="both"/>
        <w:rPr>
          <w:rFonts w:ascii="Calibri" w:eastAsia="Times New Roman" w:hAnsi="Calibri" w:cs="Times New Roman"/>
          <w:b/>
        </w:rPr>
      </w:pPr>
      <w:r w:rsidRPr="001D0CF9">
        <w:rPr>
          <w:rFonts w:ascii="Calibri" w:eastAsia="Times New Roman" w:hAnsi="Calibri" w:cs="Times New Roman"/>
          <w:b/>
        </w:rPr>
        <w:t>Saranno dichiarate inammissibili:</w:t>
      </w:r>
    </w:p>
    <w:p w14:paraId="5B431579" w14:textId="77777777" w:rsidR="00957491" w:rsidRDefault="00957491" w:rsidP="00957491">
      <w:pPr>
        <w:numPr>
          <w:ilvl w:val="0"/>
          <w:numId w:val="3"/>
        </w:numPr>
        <w:tabs>
          <w:tab w:val="left" w:pos="284"/>
        </w:tabs>
        <w:spacing w:before="120" w:after="120" w:line="276" w:lineRule="auto"/>
        <w:ind w:left="0" w:firstLine="0"/>
        <w:contextualSpacing/>
        <w:jc w:val="both"/>
        <w:rPr>
          <w:rFonts w:ascii="Calibri" w:eastAsia="Times New Roman" w:hAnsi="Calibri" w:cs="Times New Roman"/>
          <w:lang w:eastAsia="it-IT"/>
        </w:rPr>
      </w:pPr>
      <w:r w:rsidRPr="001D0CF9">
        <w:rPr>
          <w:rFonts w:ascii="Calibri" w:eastAsia="Times New Roman" w:hAnsi="Calibri" w:cs="Times New Roman"/>
          <w:lang w:eastAsia="it-IT"/>
        </w:rPr>
        <w:t>le domande</w:t>
      </w:r>
      <w:r>
        <w:rPr>
          <w:rFonts w:ascii="Calibri" w:eastAsia="Times New Roman" w:hAnsi="Calibri" w:cs="Times New Roman"/>
          <w:lang w:eastAsia="it-IT"/>
        </w:rPr>
        <w:t xml:space="preserve"> di contributo</w:t>
      </w:r>
      <w:r w:rsidRPr="001D0CF9">
        <w:rPr>
          <w:rFonts w:ascii="Calibri" w:eastAsia="Times New Roman" w:hAnsi="Calibri" w:cs="Times New Roman"/>
          <w:lang w:eastAsia="it-IT"/>
        </w:rPr>
        <w:t xml:space="preserve"> presentate oltre il termine di scadenza sopra indicato;</w:t>
      </w:r>
    </w:p>
    <w:p w14:paraId="379B9814" w14:textId="77777777" w:rsidR="00957491" w:rsidRPr="001D0CF9" w:rsidRDefault="00957491" w:rsidP="00957491">
      <w:pPr>
        <w:numPr>
          <w:ilvl w:val="0"/>
          <w:numId w:val="3"/>
        </w:numPr>
        <w:tabs>
          <w:tab w:val="left" w:pos="284"/>
        </w:tabs>
        <w:spacing w:before="120" w:after="120" w:line="276" w:lineRule="auto"/>
        <w:ind w:left="0" w:firstLine="0"/>
        <w:contextualSpacing/>
        <w:jc w:val="both"/>
        <w:rPr>
          <w:rFonts w:ascii="Calibri" w:eastAsia="Times New Roman" w:hAnsi="Calibri" w:cs="Times New Roman"/>
          <w:lang w:eastAsia="it-IT"/>
        </w:rPr>
      </w:pPr>
      <w:r>
        <w:rPr>
          <w:rFonts w:ascii="Calibri" w:eastAsia="Times New Roman" w:hAnsi="Calibri" w:cs="Times New Roman"/>
          <w:lang w:eastAsia="it-IT"/>
        </w:rPr>
        <w:t>le domande di contributo incomplete della documentazione richiesta al paragrafo 6.3;</w:t>
      </w:r>
    </w:p>
    <w:p w14:paraId="6725F7ED" w14:textId="77777777" w:rsidR="00957491" w:rsidRPr="001D0CF9" w:rsidRDefault="00957491" w:rsidP="00957491">
      <w:pPr>
        <w:numPr>
          <w:ilvl w:val="0"/>
          <w:numId w:val="3"/>
        </w:numPr>
        <w:tabs>
          <w:tab w:val="left" w:pos="284"/>
        </w:tabs>
        <w:spacing w:before="120" w:after="120" w:line="276" w:lineRule="auto"/>
        <w:ind w:left="0" w:firstLine="0"/>
        <w:contextualSpacing/>
        <w:jc w:val="both"/>
        <w:rPr>
          <w:rFonts w:ascii="Calibri" w:eastAsia="Times New Roman" w:hAnsi="Calibri" w:cs="Times New Roman"/>
          <w:lang w:eastAsia="it-IT"/>
        </w:rPr>
      </w:pPr>
      <w:r w:rsidRPr="001D0CF9">
        <w:rPr>
          <w:rFonts w:ascii="Calibri" w:eastAsia="Times New Roman" w:hAnsi="Calibri" w:cs="Times New Roman"/>
          <w:lang w:eastAsia="it-IT"/>
        </w:rPr>
        <w:t xml:space="preserve">le domande </w:t>
      </w:r>
      <w:r>
        <w:rPr>
          <w:rFonts w:ascii="Calibri" w:eastAsia="Times New Roman" w:hAnsi="Calibri" w:cs="Times New Roman"/>
          <w:lang w:eastAsia="it-IT"/>
        </w:rPr>
        <w:t xml:space="preserve">di contributo </w:t>
      </w:r>
      <w:r w:rsidRPr="001D0CF9">
        <w:rPr>
          <w:rFonts w:ascii="Calibri" w:eastAsia="Times New Roman" w:hAnsi="Calibri" w:cs="Times New Roman"/>
          <w:lang w:eastAsia="it-IT"/>
        </w:rPr>
        <w:t>sottoscritte da persona diversa dal legale rappresentante o da</w:t>
      </w:r>
      <w:r>
        <w:rPr>
          <w:rFonts w:ascii="Calibri" w:eastAsia="Times New Roman" w:hAnsi="Calibri" w:cs="Times New Roman"/>
          <w:lang w:eastAsia="it-IT"/>
        </w:rPr>
        <w:t>l dipendente comunale</w:t>
      </w:r>
      <w:r w:rsidRPr="001D0CF9">
        <w:rPr>
          <w:rFonts w:ascii="Calibri" w:eastAsia="Times New Roman" w:hAnsi="Calibri" w:cs="Times New Roman"/>
          <w:lang w:eastAsia="it-IT"/>
        </w:rPr>
        <w:t xml:space="preserve"> espressamente delegato.</w:t>
      </w:r>
    </w:p>
    <w:p w14:paraId="36A535EF" w14:textId="77777777" w:rsidR="00957491" w:rsidRDefault="00957491" w:rsidP="00957491">
      <w:pPr>
        <w:spacing w:before="120" w:after="120"/>
        <w:jc w:val="both"/>
        <w:rPr>
          <w:rFonts w:ascii="Calibri" w:eastAsia="Times New Roman" w:hAnsi="Calibri" w:cs="Times New Roman"/>
        </w:rPr>
      </w:pPr>
      <w:r w:rsidRPr="001D0CF9">
        <w:rPr>
          <w:rFonts w:ascii="Calibri" w:eastAsia="Times New Roman" w:hAnsi="Calibri" w:cs="Times New Roman"/>
        </w:rPr>
        <w:t xml:space="preserve">La verifica viene effettuata entro </w:t>
      </w:r>
      <w:r>
        <w:rPr>
          <w:rFonts w:ascii="Calibri" w:eastAsia="Times New Roman" w:hAnsi="Calibri" w:cs="Times New Roman"/>
        </w:rPr>
        <w:t>3</w:t>
      </w:r>
      <w:r w:rsidRPr="001D0CF9">
        <w:rPr>
          <w:rFonts w:ascii="Calibri" w:eastAsia="Times New Roman" w:hAnsi="Calibri" w:cs="Times New Roman"/>
        </w:rPr>
        <w:t>0 giorni decorrenti dal giorno successivo alla scadenza di presentazione delle domande.</w:t>
      </w:r>
    </w:p>
    <w:p w14:paraId="7B12EECF" w14:textId="77777777" w:rsidR="00957491" w:rsidRDefault="00957491" w:rsidP="00957491">
      <w:pPr>
        <w:spacing w:before="120" w:after="120"/>
        <w:jc w:val="both"/>
        <w:rPr>
          <w:rFonts w:ascii="Calibri" w:eastAsia="Times New Roman" w:hAnsi="Calibri" w:cs="Times New Roman"/>
          <w:szCs w:val="24"/>
          <w:lang w:eastAsia="it-IT"/>
        </w:rPr>
      </w:pPr>
      <w:r>
        <w:rPr>
          <w:rFonts w:ascii="Calibri" w:eastAsia="Times New Roman" w:hAnsi="Calibri" w:cs="Times New Roman"/>
          <w:szCs w:val="24"/>
          <w:lang w:eastAsia="it-IT"/>
        </w:rPr>
        <w:t>E’ esclusa la possibilità di presentare richieste di proroga per la presentazione della domanda di contributo.</w:t>
      </w:r>
    </w:p>
    <w:p w14:paraId="20606500" w14:textId="05DDF32F" w:rsidR="00957491" w:rsidRDefault="00957491" w:rsidP="00957491">
      <w:pPr>
        <w:spacing w:before="120" w:after="120"/>
        <w:jc w:val="both"/>
        <w:rPr>
          <w:rFonts w:ascii="Calibri" w:eastAsia="Times New Roman" w:hAnsi="Calibri" w:cs="Times New Roman"/>
        </w:rPr>
      </w:pPr>
      <w:r>
        <w:rPr>
          <w:rFonts w:ascii="Calibri" w:eastAsia="Times New Roman" w:hAnsi="Calibri" w:cs="Times New Roman"/>
          <w:szCs w:val="24"/>
          <w:lang w:eastAsia="it-IT"/>
        </w:rPr>
        <w:t xml:space="preserve">Il termine è immodificabile salvo motivata richiesta dell’ANCI a nome dei Comuni sede di vegetazione degli AMI per motivi eccezionali legati a calamità naturali </w:t>
      </w:r>
      <w:r w:rsidR="005206D2">
        <w:rPr>
          <w:rFonts w:ascii="Calibri" w:eastAsia="Times New Roman" w:hAnsi="Calibri" w:cs="Times New Roman"/>
          <w:szCs w:val="24"/>
          <w:lang w:eastAsia="it-IT"/>
        </w:rPr>
        <w:t xml:space="preserve">decretate dalla Regione e/o dallo Stato </w:t>
      </w:r>
      <w:r>
        <w:rPr>
          <w:rFonts w:ascii="Calibri" w:eastAsia="Times New Roman" w:hAnsi="Calibri" w:cs="Times New Roman"/>
          <w:szCs w:val="24"/>
          <w:lang w:eastAsia="it-IT"/>
        </w:rPr>
        <w:t xml:space="preserve">di ogni tipo (meteoclimatiche, telluriche, sanitarie ecc.), </w:t>
      </w:r>
      <w:r w:rsidR="007F4C82">
        <w:rPr>
          <w:rFonts w:ascii="Calibri" w:eastAsia="Times New Roman" w:hAnsi="Calibri" w:cs="Times New Roman"/>
          <w:szCs w:val="24"/>
          <w:lang w:eastAsia="it-IT"/>
        </w:rPr>
        <w:t xml:space="preserve">ma </w:t>
      </w:r>
      <w:r>
        <w:rPr>
          <w:rFonts w:ascii="Calibri" w:eastAsia="Times New Roman" w:hAnsi="Calibri" w:cs="Times New Roman"/>
          <w:szCs w:val="24"/>
          <w:lang w:eastAsia="it-IT"/>
        </w:rPr>
        <w:t>non di derivazione antropica (es. conflitti bellici, congiunture economiche sfavorevoli, problematiche sociali).</w:t>
      </w:r>
    </w:p>
    <w:p w14:paraId="2D0F76C2" w14:textId="77777777" w:rsidR="00957491" w:rsidRDefault="00957491" w:rsidP="00957491">
      <w:pPr>
        <w:spacing w:before="240" w:after="240"/>
        <w:jc w:val="both"/>
      </w:pPr>
      <w:r>
        <w:t>L</w:t>
      </w:r>
      <w:r w:rsidRPr="002E16FF">
        <w:t>e comunicazioni del beneficiario</w:t>
      </w:r>
      <w:r>
        <w:t xml:space="preserve"> al Settore competente della Giunta regionale e viceversa, di ogni tipo e motivo,</w:t>
      </w:r>
      <w:r w:rsidRPr="002E16FF">
        <w:t xml:space="preserve"> s</w:t>
      </w:r>
      <w:r>
        <w:t>o</w:t>
      </w:r>
      <w:r w:rsidRPr="002E16FF">
        <w:t xml:space="preserve">no effettuate </w:t>
      </w:r>
      <w:r w:rsidRPr="008925E1">
        <w:rPr>
          <w:b/>
        </w:rPr>
        <w:t>esclusivamente tramite PEC</w:t>
      </w:r>
      <w:r>
        <w:t>.</w:t>
      </w:r>
      <w:r w:rsidRPr="00A36115">
        <w:t xml:space="preserve"> </w:t>
      </w:r>
    </w:p>
    <w:p w14:paraId="454BCE70" w14:textId="77777777" w:rsidR="00957491" w:rsidRPr="00317948" w:rsidRDefault="00957491" w:rsidP="00957491">
      <w:pPr>
        <w:keepNext/>
        <w:keepLines/>
        <w:spacing w:before="40" w:after="0" w:line="360" w:lineRule="auto"/>
        <w:outlineLvl w:val="1"/>
        <w:rPr>
          <w:rFonts w:ascii="Cambria" w:eastAsia="Times New Roman" w:hAnsi="Cambria" w:cstheme="majorBidi"/>
          <w:b/>
          <w:color w:val="2E74B5" w:themeColor="accent1" w:themeShade="BF"/>
          <w:lang w:eastAsia="it-IT"/>
        </w:rPr>
      </w:pPr>
      <w:bookmarkStart w:id="19" w:name="_Toc232070036"/>
      <w:bookmarkStart w:id="20" w:name="_Toc236122731"/>
      <w:r>
        <w:rPr>
          <w:rFonts w:ascii="Cambria" w:eastAsia="Times New Roman" w:hAnsi="Cambria" w:cstheme="majorBidi"/>
          <w:b/>
          <w:color w:val="2E74B5" w:themeColor="accent1" w:themeShade="BF"/>
          <w:lang w:eastAsia="it-IT"/>
        </w:rPr>
        <w:t xml:space="preserve">6.2 </w:t>
      </w:r>
      <w:r w:rsidRPr="00317948">
        <w:rPr>
          <w:rFonts w:ascii="Cambria" w:eastAsia="Times New Roman" w:hAnsi="Cambria" w:cstheme="majorBidi"/>
          <w:b/>
          <w:color w:val="2E74B5" w:themeColor="accent1" w:themeShade="BF"/>
          <w:lang w:eastAsia="it-IT"/>
        </w:rPr>
        <w:t>Pr</w:t>
      </w:r>
      <w:r>
        <w:rPr>
          <w:rFonts w:ascii="Cambria" w:eastAsia="Times New Roman" w:hAnsi="Cambria" w:cstheme="majorBidi"/>
          <w:b/>
          <w:color w:val="2E74B5" w:themeColor="accent1" w:themeShade="BF"/>
          <w:lang w:eastAsia="it-IT"/>
        </w:rPr>
        <w:t>ocedimento</w:t>
      </w:r>
      <w:bookmarkEnd w:id="19"/>
      <w:bookmarkEnd w:id="20"/>
    </w:p>
    <w:p w14:paraId="083B6FFD" w14:textId="77777777" w:rsidR="00957491" w:rsidRDefault="00957491" w:rsidP="00957491">
      <w:pPr>
        <w:jc w:val="both"/>
      </w:pPr>
      <w:r w:rsidRPr="00CE0D22">
        <w:t xml:space="preserve">I termini del procedimento </w:t>
      </w:r>
      <w:r>
        <w:t xml:space="preserve">istruttorio delle domande di contributo </w:t>
      </w:r>
      <w:r w:rsidRPr="00CE0D22">
        <w:t>sono fissa</w:t>
      </w:r>
      <w:r>
        <w:t xml:space="preserve">ti in </w:t>
      </w:r>
      <w:r>
        <w:rPr>
          <w:b/>
        </w:rPr>
        <w:t>6</w:t>
      </w:r>
      <w:r w:rsidRPr="002F3C0C">
        <w:rPr>
          <w:b/>
        </w:rPr>
        <w:t>0 giorni</w:t>
      </w:r>
      <w:r w:rsidRPr="00CE0D22">
        <w:t>, decorrenti dal giorno successivo alla scadenza del bando.</w:t>
      </w:r>
    </w:p>
    <w:p w14:paraId="6B43F375" w14:textId="77777777" w:rsidR="00957491" w:rsidRDefault="00957491" w:rsidP="00957491">
      <w:pPr>
        <w:jc w:val="both"/>
        <w:rPr>
          <w:b/>
        </w:rPr>
      </w:pPr>
      <w:r w:rsidRPr="00CE0D22">
        <w:t xml:space="preserve">Inoltre, ai sensi dell’art. 10 bis della L. n. 241/1990, la comunicazione degli esiti dell’istruttoria ai </w:t>
      </w:r>
      <w:r>
        <w:t xml:space="preserve">Comuni </w:t>
      </w:r>
      <w:r w:rsidRPr="00CE0D22">
        <w:t>richiedenti</w:t>
      </w:r>
      <w:r>
        <w:t xml:space="preserve"> il contributo</w:t>
      </w:r>
      <w:r w:rsidRPr="00CE0D22">
        <w:t xml:space="preserve"> per l’eventuale presentazione di memorie </w:t>
      </w:r>
      <w:r>
        <w:t xml:space="preserve">e documenti </w:t>
      </w:r>
      <w:r w:rsidRPr="00CE0D22">
        <w:t xml:space="preserve">ai fini del riesame </w:t>
      </w:r>
      <w:r>
        <w:t xml:space="preserve">dell’istanza </w:t>
      </w:r>
      <w:r w:rsidRPr="00CE0D22">
        <w:t xml:space="preserve">interrompe i termini per concludere il procedimento che iniziano nuovamente a decorrere dalla data di presentazione delle osservazioni o, in mancanza, dalla scadenza del termine indicato. </w:t>
      </w:r>
      <w:r w:rsidRPr="00AC1DB6">
        <w:rPr>
          <w:b/>
        </w:rPr>
        <w:t xml:space="preserve">Il termine perentorio per la presentazione di tali memorie </w:t>
      </w:r>
      <w:r>
        <w:rPr>
          <w:b/>
        </w:rPr>
        <w:t xml:space="preserve">ed eventuali documenti </w:t>
      </w:r>
      <w:r w:rsidRPr="00AC1DB6">
        <w:rPr>
          <w:b/>
        </w:rPr>
        <w:t>è fissato in 10 giorni.</w:t>
      </w:r>
    </w:p>
    <w:p w14:paraId="10662E38" w14:textId="35570819" w:rsidR="00D71832" w:rsidRPr="00B43262" w:rsidRDefault="00D71832" w:rsidP="00D71832">
      <w:pPr>
        <w:jc w:val="both"/>
        <w:rPr>
          <w:b/>
        </w:rPr>
      </w:pPr>
      <w:r w:rsidRPr="00B43262">
        <w:rPr>
          <w:b/>
        </w:rPr>
        <w:t>Lo stesso dicasi</w:t>
      </w:r>
      <w:r w:rsidR="00B43262">
        <w:rPr>
          <w:b/>
        </w:rPr>
        <w:t>, compreso il termine perentorio di presentazione,</w:t>
      </w:r>
      <w:r w:rsidRPr="00B43262">
        <w:rPr>
          <w:b/>
        </w:rPr>
        <w:t xml:space="preserve"> per le richieste di integrazioni, qualora necessarie</w:t>
      </w:r>
      <w:r w:rsidR="00B43262" w:rsidRPr="00B43262">
        <w:rPr>
          <w:b/>
        </w:rPr>
        <w:t>.</w:t>
      </w:r>
    </w:p>
    <w:p w14:paraId="1AB8AE8A" w14:textId="3B07CC65" w:rsidR="00D71832" w:rsidRPr="00CE0D22" w:rsidRDefault="00D71832" w:rsidP="00957491">
      <w:pPr>
        <w:jc w:val="both"/>
      </w:pPr>
    </w:p>
    <w:p w14:paraId="28DFB256" w14:textId="77777777" w:rsidR="00957491" w:rsidRPr="00AD43B9" w:rsidRDefault="00957491" w:rsidP="00957491">
      <w:pPr>
        <w:pStyle w:val="Paragrafoelenco"/>
        <w:keepNext/>
        <w:keepLines/>
        <w:spacing w:before="200" w:after="0" w:line="276" w:lineRule="auto"/>
        <w:ind w:left="2340" w:hanging="2340"/>
        <w:jc w:val="both"/>
        <w:outlineLvl w:val="2"/>
        <w:rPr>
          <w:rFonts w:ascii="Cambria" w:eastAsia="Times New Roman" w:hAnsi="Cambria" w:cs="Times New Roman"/>
          <w:b/>
          <w:bCs/>
          <w:color w:val="365F91"/>
          <w:lang w:eastAsia="it-IT"/>
        </w:rPr>
      </w:pPr>
      <w:bookmarkStart w:id="21" w:name="_Toc232070037"/>
      <w:bookmarkStart w:id="22" w:name="_Toc236122732"/>
      <w:r>
        <w:rPr>
          <w:rFonts w:ascii="Cambria" w:eastAsia="Times New Roman" w:hAnsi="Cambria" w:cs="Times New Roman"/>
          <w:b/>
          <w:bCs/>
          <w:color w:val="365F91"/>
          <w:lang w:eastAsia="it-IT"/>
        </w:rPr>
        <w:lastRenderedPageBreak/>
        <w:t xml:space="preserve">6.3 </w:t>
      </w:r>
      <w:r w:rsidRPr="00AD43B9">
        <w:rPr>
          <w:rFonts w:ascii="Cambria" w:eastAsia="Times New Roman" w:hAnsi="Cambria" w:cs="Times New Roman"/>
          <w:b/>
          <w:bCs/>
          <w:color w:val="365F91"/>
          <w:lang w:eastAsia="it-IT"/>
        </w:rPr>
        <w:t>Modalità di presentazione della domanda di contributo</w:t>
      </w:r>
      <w:bookmarkEnd w:id="21"/>
      <w:bookmarkEnd w:id="22"/>
    </w:p>
    <w:p w14:paraId="28C95733" w14:textId="5075CB92" w:rsidR="00957491" w:rsidRPr="001D0CF9" w:rsidRDefault="00957491" w:rsidP="00957491">
      <w:pPr>
        <w:spacing w:before="120" w:after="120"/>
        <w:jc w:val="both"/>
        <w:rPr>
          <w:rFonts w:ascii="Calibri" w:eastAsia="Times New Roman" w:hAnsi="Calibri" w:cs="Times New Roman"/>
        </w:rPr>
      </w:pPr>
      <w:r w:rsidRPr="001D0CF9">
        <w:rPr>
          <w:rFonts w:ascii="Calibri" w:eastAsia="Times New Roman" w:hAnsi="Calibri" w:cs="Times New Roman"/>
        </w:rPr>
        <w:t xml:space="preserve">L'istanza, dovrà essere presentata </w:t>
      </w:r>
      <w:r w:rsidRPr="0079631A">
        <w:rPr>
          <w:rFonts w:ascii="Calibri" w:eastAsia="Times New Roman" w:hAnsi="Calibri" w:cs="Times New Roman"/>
          <w:b/>
        </w:rPr>
        <w:t xml:space="preserve">esclusivamente </w:t>
      </w:r>
      <w:r>
        <w:rPr>
          <w:rFonts w:ascii="Calibri" w:eastAsia="Times New Roman" w:hAnsi="Calibri" w:cs="Times New Roman"/>
          <w:b/>
        </w:rPr>
        <w:t>mediante</w:t>
      </w:r>
      <w:r w:rsidRPr="0079631A">
        <w:rPr>
          <w:rFonts w:ascii="Calibri" w:eastAsia="Times New Roman" w:hAnsi="Calibri" w:cs="Times New Roman"/>
          <w:b/>
        </w:rPr>
        <w:t xml:space="preserve"> PEC </w:t>
      </w:r>
      <w:r w:rsidR="00597739">
        <w:rPr>
          <w:rFonts w:ascii="Calibri" w:eastAsia="Times New Roman" w:hAnsi="Calibri" w:cs="Times New Roman"/>
          <w:b/>
        </w:rPr>
        <w:t xml:space="preserve">entro e non oltre il giorno </w:t>
      </w:r>
      <w:r w:rsidR="00B43262">
        <w:rPr>
          <w:rFonts w:ascii="Calibri" w:eastAsia="Times New Roman" w:hAnsi="Calibri" w:cs="Times New Roman"/>
          <w:b/>
        </w:rPr>
        <w:t>venerdì 2</w:t>
      </w:r>
      <w:r w:rsidR="00597739">
        <w:rPr>
          <w:rFonts w:ascii="Calibri" w:eastAsia="Times New Roman" w:hAnsi="Calibri" w:cs="Times New Roman"/>
          <w:b/>
        </w:rPr>
        <w:t xml:space="preserve">7 novembre 2026 </w:t>
      </w:r>
      <w:r w:rsidRPr="0079631A">
        <w:rPr>
          <w:rFonts w:ascii="Calibri" w:eastAsia="Times New Roman" w:hAnsi="Calibri" w:cs="Times New Roman"/>
          <w:b/>
        </w:rPr>
        <w:t xml:space="preserve">all’indirizzo </w:t>
      </w:r>
      <w:hyperlink r:id="rId15" w:history="1">
        <w:r w:rsidR="00597739" w:rsidRPr="00A478E2">
          <w:rPr>
            <w:rStyle w:val="Collegamentoipertestuale"/>
            <w:rFonts w:ascii="Calibri" w:eastAsia="Times New Roman" w:hAnsi="Calibri" w:cs="Times New Roman"/>
            <w:b/>
          </w:rPr>
          <w:t>regione.marche.agm@emarche.it</w:t>
        </w:r>
      </w:hyperlink>
      <w:r>
        <w:rPr>
          <w:rFonts w:ascii="Calibri" w:eastAsia="Times New Roman" w:hAnsi="Calibri" w:cs="Times New Roman"/>
        </w:rPr>
        <w:t xml:space="preserve"> </w:t>
      </w:r>
      <w:r w:rsidRPr="001D0CF9">
        <w:rPr>
          <w:rFonts w:ascii="Calibri" w:eastAsia="Times New Roman" w:hAnsi="Calibri" w:cs="Times New Roman"/>
        </w:rPr>
        <w:t>mediante:</w:t>
      </w:r>
    </w:p>
    <w:p w14:paraId="4F22FDB8" w14:textId="62BF5911" w:rsidR="00957491" w:rsidRPr="001D0CF9" w:rsidRDefault="00957491" w:rsidP="00957491">
      <w:pPr>
        <w:numPr>
          <w:ilvl w:val="0"/>
          <w:numId w:val="2"/>
        </w:numPr>
        <w:spacing w:after="120" w:line="276" w:lineRule="auto"/>
        <w:contextualSpacing/>
        <w:jc w:val="both"/>
        <w:rPr>
          <w:rFonts w:ascii="Calibri" w:eastAsia="Times New Roman" w:hAnsi="Calibri" w:cs="Times New Roman"/>
          <w:b/>
          <w:lang w:eastAsia="it-IT"/>
        </w:rPr>
      </w:pPr>
      <w:r w:rsidRPr="00982779">
        <w:rPr>
          <w:rFonts w:ascii="Calibri" w:eastAsia="Times New Roman" w:hAnsi="Calibri" w:cs="Times New Roman"/>
          <w:b/>
          <w:u w:val="single"/>
          <w:lang w:eastAsia="it-IT"/>
        </w:rPr>
        <w:t>Trasmissione del modello di domanda di contributo allegato al bando</w:t>
      </w:r>
      <w:r w:rsidR="00982779">
        <w:rPr>
          <w:rFonts w:ascii="Calibri" w:eastAsia="Times New Roman" w:hAnsi="Calibri" w:cs="Times New Roman"/>
          <w:lang w:eastAsia="it-IT"/>
        </w:rPr>
        <w:t xml:space="preserve"> (allegato B del decreto che lo emana)</w:t>
      </w:r>
      <w:r>
        <w:rPr>
          <w:rFonts w:ascii="Calibri" w:eastAsia="Times New Roman" w:hAnsi="Calibri" w:cs="Times New Roman"/>
          <w:lang w:eastAsia="it-IT"/>
        </w:rPr>
        <w:t xml:space="preserve">, debitamente compilato e sottoscritto dal legale rappresentante del Comune </w:t>
      </w:r>
      <w:r>
        <w:rPr>
          <w:rFonts w:ascii="Calibri" w:hAnsi="Calibri" w:cs="Calibri"/>
          <w:bCs/>
        </w:rPr>
        <w:t>o dal dipendente comunale espressamente delegato</w:t>
      </w:r>
      <w:r w:rsidRPr="001D0CF9">
        <w:rPr>
          <w:rFonts w:ascii="Calibri" w:eastAsia="Times New Roman" w:hAnsi="Calibri" w:cs="Times New Roman"/>
          <w:lang w:eastAsia="it-IT"/>
        </w:rPr>
        <w:t>;</w:t>
      </w:r>
    </w:p>
    <w:p w14:paraId="0C6C4C8C" w14:textId="77777777" w:rsidR="00957491" w:rsidRDefault="00957491" w:rsidP="00957491">
      <w:pPr>
        <w:numPr>
          <w:ilvl w:val="0"/>
          <w:numId w:val="2"/>
        </w:numPr>
        <w:spacing w:after="120" w:line="276" w:lineRule="auto"/>
        <w:contextualSpacing/>
        <w:jc w:val="both"/>
        <w:rPr>
          <w:rFonts w:ascii="Calibri" w:eastAsia="Times New Roman" w:hAnsi="Calibri" w:cs="Times New Roman"/>
          <w:b/>
          <w:lang w:eastAsia="it-IT"/>
        </w:rPr>
      </w:pPr>
      <w:r>
        <w:rPr>
          <w:rFonts w:ascii="Calibri" w:eastAsia="Times New Roman" w:hAnsi="Calibri" w:cs="Times New Roman"/>
          <w:b/>
          <w:u w:val="single"/>
          <w:lang w:eastAsia="it-IT"/>
        </w:rPr>
        <w:t>Contestuale trasmissione</w:t>
      </w:r>
      <w:r>
        <w:rPr>
          <w:rFonts w:ascii="Calibri" w:eastAsia="Times New Roman" w:hAnsi="Calibri" w:cs="Times New Roman"/>
          <w:lang w:eastAsia="it-IT"/>
        </w:rPr>
        <w:t xml:space="preserve"> de</w:t>
      </w:r>
      <w:r w:rsidRPr="001D0CF9">
        <w:rPr>
          <w:rFonts w:ascii="Calibri" w:eastAsia="Times New Roman" w:hAnsi="Calibri" w:cs="Times New Roman"/>
          <w:lang w:eastAsia="it-IT"/>
        </w:rPr>
        <w:t xml:space="preserve">i </w:t>
      </w:r>
      <w:r>
        <w:rPr>
          <w:rFonts w:ascii="Calibri" w:eastAsia="Times New Roman" w:hAnsi="Calibri" w:cs="Times New Roman"/>
          <w:lang w:eastAsia="it-IT"/>
        </w:rPr>
        <w:t xml:space="preserve">seguenti </w:t>
      </w:r>
      <w:r w:rsidRPr="001D0CF9">
        <w:rPr>
          <w:rFonts w:ascii="Calibri" w:eastAsia="Times New Roman" w:hAnsi="Calibri" w:cs="Times New Roman"/>
          <w:lang w:eastAsia="it-IT"/>
        </w:rPr>
        <w:t>allegati</w:t>
      </w:r>
      <w:r>
        <w:rPr>
          <w:rFonts w:ascii="Calibri" w:eastAsia="Times New Roman" w:hAnsi="Calibri" w:cs="Times New Roman"/>
          <w:b/>
          <w:lang w:eastAsia="it-IT"/>
        </w:rPr>
        <w:t>:</w:t>
      </w:r>
    </w:p>
    <w:p w14:paraId="31C13C06" w14:textId="77777777" w:rsidR="00957491" w:rsidRPr="00E00450" w:rsidRDefault="00957491" w:rsidP="00957491">
      <w:pPr>
        <w:pStyle w:val="Paragrafoelenco"/>
        <w:numPr>
          <w:ilvl w:val="0"/>
          <w:numId w:val="40"/>
        </w:numPr>
        <w:spacing w:after="120" w:line="276" w:lineRule="auto"/>
        <w:jc w:val="both"/>
        <w:rPr>
          <w:rFonts w:ascii="Calibri" w:eastAsia="Times New Roman" w:hAnsi="Calibri" w:cs="Times New Roman"/>
          <w:b/>
          <w:lang w:eastAsia="it-IT"/>
        </w:rPr>
      </w:pPr>
      <w:r w:rsidRPr="00C543C5">
        <w:rPr>
          <w:rFonts w:ascii="Calibri" w:eastAsia="Times New Roman" w:hAnsi="Calibri" w:cs="Times New Roman"/>
          <w:b/>
          <w:lang w:eastAsia="it-IT"/>
        </w:rPr>
        <w:t>L’eventuale delega</w:t>
      </w:r>
      <w:r>
        <w:rPr>
          <w:rFonts w:ascii="Calibri" w:eastAsia="Times New Roman" w:hAnsi="Calibri" w:cs="Times New Roman"/>
          <w:lang w:eastAsia="it-IT"/>
        </w:rPr>
        <w:t xml:space="preserve"> del rappresentante legale al dipendente comunale di cui al paragrafo 3.1.1;</w:t>
      </w:r>
    </w:p>
    <w:p w14:paraId="5D288F9D" w14:textId="77777777" w:rsidR="00957491" w:rsidRPr="00660D7F" w:rsidRDefault="00957491" w:rsidP="00957491">
      <w:pPr>
        <w:pStyle w:val="Paragrafoelenco"/>
        <w:numPr>
          <w:ilvl w:val="0"/>
          <w:numId w:val="40"/>
        </w:numPr>
        <w:spacing w:after="120" w:line="276" w:lineRule="auto"/>
        <w:jc w:val="both"/>
        <w:rPr>
          <w:rFonts w:ascii="Calibri" w:eastAsia="Times New Roman" w:hAnsi="Calibri" w:cs="Times New Roman"/>
          <w:b/>
          <w:lang w:eastAsia="it-IT"/>
        </w:rPr>
      </w:pPr>
      <w:r>
        <w:rPr>
          <w:rFonts w:ascii="Calibri" w:eastAsia="Times New Roman" w:hAnsi="Calibri" w:cs="Times New Roman"/>
          <w:b/>
          <w:lang w:eastAsia="it-IT"/>
        </w:rPr>
        <w:t xml:space="preserve">L’eventuale Accordo di programma </w:t>
      </w:r>
      <w:r w:rsidRPr="00E00450">
        <w:rPr>
          <w:rFonts w:ascii="Calibri" w:eastAsia="Times New Roman" w:hAnsi="Calibri" w:cs="Times New Roman"/>
          <w:lang w:eastAsia="it-IT"/>
        </w:rPr>
        <w:t>di cui all’art. 15 della L. n. 241/1990 sottoscritto con altro</w:t>
      </w:r>
      <w:r>
        <w:rPr>
          <w:rFonts w:ascii="Calibri" w:eastAsia="Times New Roman" w:hAnsi="Calibri" w:cs="Times New Roman"/>
          <w:lang w:eastAsia="it-IT"/>
        </w:rPr>
        <w:t>/i</w:t>
      </w:r>
      <w:r w:rsidRPr="00E00450">
        <w:rPr>
          <w:rFonts w:ascii="Calibri" w:eastAsia="Times New Roman" w:hAnsi="Calibri" w:cs="Times New Roman"/>
          <w:lang w:eastAsia="it-IT"/>
        </w:rPr>
        <w:t xml:space="preserve"> Comune</w:t>
      </w:r>
      <w:r>
        <w:rPr>
          <w:rFonts w:ascii="Calibri" w:eastAsia="Times New Roman" w:hAnsi="Calibri" w:cs="Times New Roman"/>
          <w:lang w:eastAsia="it-IT"/>
        </w:rPr>
        <w:t>/i di cui al paragrafo 3.1.1</w:t>
      </w:r>
      <w:r>
        <w:rPr>
          <w:rFonts w:ascii="Calibri" w:eastAsia="Times New Roman" w:hAnsi="Calibri" w:cs="Times New Roman"/>
          <w:b/>
          <w:lang w:eastAsia="it-IT"/>
        </w:rPr>
        <w:t>;</w:t>
      </w:r>
    </w:p>
    <w:p w14:paraId="781A6747" w14:textId="77777777" w:rsidR="00957491" w:rsidRPr="009F2622" w:rsidRDefault="00957491" w:rsidP="00957491">
      <w:pPr>
        <w:pStyle w:val="Paragrafoelenco"/>
        <w:numPr>
          <w:ilvl w:val="0"/>
          <w:numId w:val="40"/>
        </w:numPr>
        <w:spacing w:after="120" w:line="276" w:lineRule="auto"/>
        <w:jc w:val="both"/>
        <w:rPr>
          <w:rFonts w:ascii="Calibri" w:eastAsia="Times New Roman" w:hAnsi="Calibri" w:cs="Times New Roman"/>
          <w:b/>
          <w:lang w:eastAsia="it-IT"/>
        </w:rPr>
      </w:pPr>
      <w:r w:rsidRPr="00C543C5">
        <w:rPr>
          <w:rFonts w:ascii="Calibri" w:eastAsia="Times New Roman" w:hAnsi="Calibri" w:cs="Times New Roman"/>
          <w:b/>
          <w:lang w:eastAsia="it-IT"/>
        </w:rPr>
        <w:t>Copia del titolo di disponibilità dell’AMI</w:t>
      </w:r>
      <w:r>
        <w:rPr>
          <w:rFonts w:ascii="Calibri" w:eastAsia="Times New Roman" w:hAnsi="Calibri" w:cs="Times New Roman"/>
          <w:lang w:eastAsia="it-IT"/>
        </w:rPr>
        <w:t xml:space="preserve"> nel caso non sia di proprietà, possesso o gestione comunale (cfr. paragrafo 3.1.1, punto 2.);</w:t>
      </w:r>
    </w:p>
    <w:p w14:paraId="27F9088E" w14:textId="6DD14D4D" w:rsidR="00957491" w:rsidRDefault="00957491" w:rsidP="00957491">
      <w:pPr>
        <w:spacing w:after="0"/>
        <w:ind w:right="-1"/>
        <w:jc w:val="both"/>
        <w:rPr>
          <w:rFonts w:ascii="Calibri" w:eastAsia="Times New Roman" w:hAnsi="Calibri" w:cs="Times New Roman"/>
        </w:rPr>
      </w:pPr>
      <w:r w:rsidRPr="002B2C8C">
        <w:rPr>
          <w:rFonts w:ascii="Calibri" w:eastAsia="Times New Roman" w:hAnsi="Calibri" w:cs="Times New Roman"/>
        </w:rPr>
        <w:t xml:space="preserve">I richiedenti possono presentare una </w:t>
      </w:r>
      <w:r>
        <w:rPr>
          <w:rFonts w:ascii="Calibri" w:eastAsia="Times New Roman" w:hAnsi="Calibri" w:cs="Times New Roman"/>
        </w:rPr>
        <w:t xml:space="preserve">sola </w:t>
      </w:r>
      <w:r w:rsidRPr="002B2C8C">
        <w:rPr>
          <w:rFonts w:ascii="Calibri" w:eastAsia="Times New Roman" w:hAnsi="Calibri" w:cs="Times New Roman"/>
        </w:rPr>
        <w:t>domand</w:t>
      </w:r>
      <w:r>
        <w:rPr>
          <w:rFonts w:ascii="Calibri" w:eastAsia="Times New Roman" w:hAnsi="Calibri" w:cs="Times New Roman"/>
        </w:rPr>
        <w:t xml:space="preserve">a di contributo; la stessa può contenere anche più </w:t>
      </w:r>
      <w:r w:rsidR="00443CC2">
        <w:rPr>
          <w:rFonts w:ascii="Calibri" w:eastAsia="Times New Roman" w:hAnsi="Calibri" w:cs="Times New Roman"/>
        </w:rPr>
        <w:t xml:space="preserve">di uno </w:t>
      </w:r>
      <w:r w:rsidR="00D967C4">
        <w:rPr>
          <w:rFonts w:ascii="Calibri" w:eastAsia="Times New Roman" w:hAnsi="Calibri" w:cs="Times New Roman"/>
        </w:rPr>
        <w:t xml:space="preserve">o tutti gli </w:t>
      </w:r>
      <w:r>
        <w:rPr>
          <w:rFonts w:ascii="Calibri" w:eastAsia="Times New Roman" w:hAnsi="Calibri" w:cs="Times New Roman"/>
        </w:rPr>
        <w:t>AMI ricadenti nel territorio comunale</w:t>
      </w:r>
      <w:r w:rsidRPr="002B2C8C">
        <w:rPr>
          <w:rFonts w:ascii="Calibri" w:eastAsia="Times New Roman" w:hAnsi="Calibri" w:cs="Times New Roman"/>
        </w:rPr>
        <w:t>.</w:t>
      </w:r>
    </w:p>
    <w:p w14:paraId="17C9E982" w14:textId="77777777" w:rsidR="00957491" w:rsidRDefault="00957491" w:rsidP="00957491">
      <w:pPr>
        <w:spacing w:before="240" w:after="240"/>
        <w:ind w:right="-1"/>
        <w:jc w:val="both"/>
        <w:rPr>
          <w:rFonts w:ascii="Calibri" w:hAnsi="Calibri"/>
        </w:rPr>
      </w:pPr>
    </w:p>
    <w:p w14:paraId="380FE35D" w14:textId="483055C6" w:rsidR="00957491" w:rsidRPr="00D967C4" w:rsidRDefault="00957491" w:rsidP="00D967C4">
      <w:pPr>
        <w:pStyle w:val="Titolo1"/>
        <w:numPr>
          <w:ilvl w:val="0"/>
          <w:numId w:val="50"/>
        </w:numPr>
        <w:spacing w:before="40"/>
        <w:rPr>
          <w:rFonts w:ascii="Cambria" w:hAnsi="Cambria"/>
          <w:b/>
          <w:color w:val="1F4D78" w:themeColor="accent1" w:themeShade="7F"/>
          <w:sz w:val="28"/>
          <w:szCs w:val="28"/>
        </w:rPr>
      </w:pPr>
      <w:bookmarkStart w:id="23" w:name="_Toc232070038"/>
      <w:bookmarkStart w:id="24" w:name="_Toc236122733"/>
      <w:r w:rsidRPr="00D967C4">
        <w:rPr>
          <w:rFonts w:ascii="Cambria" w:hAnsi="Cambria"/>
          <w:b/>
          <w:color w:val="1F4D78" w:themeColor="accent1" w:themeShade="7F"/>
          <w:sz w:val="28"/>
          <w:szCs w:val="28"/>
        </w:rPr>
        <w:t>Comunicazione di finanziabilità</w:t>
      </w:r>
      <w:bookmarkEnd w:id="23"/>
      <w:bookmarkEnd w:id="24"/>
    </w:p>
    <w:p w14:paraId="54923708" w14:textId="43DA7881" w:rsidR="00957491" w:rsidRPr="00AD43B9" w:rsidRDefault="00957491" w:rsidP="00957491">
      <w:pPr>
        <w:spacing w:after="0"/>
        <w:ind w:right="-1"/>
        <w:jc w:val="both"/>
        <w:rPr>
          <w:rFonts w:ascii="Calibri" w:eastAsia="Calibri" w:hAnsi="Calibri" w:cs="Calibri"/>
        </w:rPr>
      </w:pPr>
      <w:r w:rsidRPr="00405690">
        <w:rPr>
          <w:rFonts w:eastAsia="Calibri" w:cstheme="minorHAnsi"/>
        </w:rPr>
        <w:t xml:space="preserve">Il </w:t>
      </w:r>
      <w:r>
        <w:rPr>
          <w:rFonts w:eastAsia="Calibri" w:cstheme="minorHAnsi"/>
        </w:rPr>
        <w:t>decreto del dirigente del Settore competente della Giunta regionale contenente l’elenco dei Comuni beneficiari del contributo</w:t>
      </w:r>
      <w:r w:rsidRPr="00405690">
        <w:rPr>
          <w:rFonts w:eastAsia="Calibri" w:cstheme="minorHAnsi"/>
        </w:rPr>
        <w:t xml:space="preserve"> </w:t>
      </w:r>
      <w:r>
        <w:rPr>
          <w:rFonts w:eastAsia="Calibri" w:cstheme="minorHAnsi"/>
        </w:rPr>
        <w:t xml:space="preserve">e di quelli eventualmente esclusi secondo l’ordine di arrivo delle richieste </w:t>
      </w:r>
      <w:r w:rsidRPr="00405690">
        <w:rPr>
          <w:rFonts w:eastAsia="Calibri" w:cstheme="minorHAnsi"/>
        </w:rPr>
        <w:t xml:space="preserve">è </w:t>
      </w:r>
      <w:r>
        <w:rPr>
          <w:rFonts w:eastAsia="Calibri" w:cstheme="minorHAnsi"/>
        </w:rPr>
        <w:t>comunicato dal responsabile regionale del procedimento</w:t>
      </w:r>
      <w:r w:rsidRPr="00C543C5">
        <w:t xml:space="preserve"> </w:t>
      </w:r>
      <w:r w:rsidRPr="00C543C5">
        <w:rPr>
          <w:rFonts w:eastAsia="Calibri" w:cstheme="minorHAnsi"/>
        </w:rPr>
        <w:t>ai sensi dell’art. 6, comma 1, lettera d), della L. n. 241/1990</w:t>
      </w:r>
      <w:r>
        <w:rPr>
          <w:rFonts w:eastAsia="Calibri" w:cstheme="minorHAnsi"/>
        </w:rPr>
        <w:t xml:space="preserve"> , </w:t>
      </w:r>
      <w:r w:rsidRPr="00405690">
        <w:rPr>
          <w:rFonts w:eastAsia="Calibri" w:cstheme="minorHAnsi"/>
        </w:rPr>
        <w:t xml:space="preserve">pubblicato nel sito istituzionale </w:t>
      </w:r>
      <w:hyperlink r:id="rId16" w:history="1">
        <w:r w:rsidRPr="00416522">
          <w:rPr>
            <w:rStyle w:val="Collegamentoipertestuale"/>
            <w:rFonts w:eastAsia="Calibri" w:cstheme="minorHAnsi"/>
            <w:b/>
          </w:rPr>
          <w:t>www.norme.marche.it</w:t>
        </w:r>
      </w:hyperlink>
      <w:r>
        <w:rPr>
          <w:rFonts w:eastAsia="Calibri" w:cstheme="minorHAnsi"/>
        </w:rPr>
        <w:t xml:space="preserve"> e, </w:t>
      </w:r>
      <w:r w:rsidRPr="00EC1D2A">
        <w:rPr>
          <w:rFonts w:eastAsia="Calibri" w:cstheme="minorHAnsi"/>
        </w:rPr>
        <w:t>ai sensi delle DGR n.</w:t>
      </w:r>
      <w:r>
        <w:rPr>
          <w:rFonts w:eastAsia="Calibri" w:cstheme="minorHAnsi"/>
        </w:rPr>
        <w:t xml:space="preserve"> </w:t>
      </w:r>
      <w:r w:rsidRPr="00EC1D2A">
        <w:rPr>
          <w:rFonts w:eastAsia="Calibri" w:cstheme="minorHAnsi"/>
        </w:rPr>
        <w:t xml:space="preserve">573/16 e </w:t>
      </w:r>
      <w:r>
        <w:rPr>
          <w:rFonts w:eastAsia="Calibri" w:cstheme="minorHAnsi"/>
        </w:rPr>
        <w:t xml:space="preserve">n. </w:t>
      </w:r>
      <w:r w:rsidRPr="00EC1D2A">
        <w:rPr>
          <w:rFonts w:eastAsia="Calibri" w:cstheme="minorHAnsi"/>
        </w:rPr>
        <w:t>1158/2017</w:t>
      </w:r>
      <w:r>
        <w:rPr>
          <w:rFonts w:eastAsia="Calibri" w:cstheme="minorHAnsi"/>
        </w:rPr>
        <w:t>,</w:t>
      </w:r>
      <w:r w:rsidRPr="00EC1D2A">
        <w:rPr>
          <w:rFonts w:eastAsia="Calibri" w:cstheme="minorHAnsi"/>
        </w:rPr>
        <w:t xml:space="preserve"> nella sezione Amministrazione Trasparente del sito istituzionale.</w:t>
      </w:r>
    </w:p>
    <w:p w14:paraId="08561C5B" w14:textId="77777777" w:rsidR="00957491" w:rsidRDefault="00957491" w:rsidP="00957491">
      <w:pPr>
        <w:ind w:right="-1"/>
        <w:jc w:val="both"/>
        <w:rPr>
          <w:rFonts w:eastAsia="Calibri" w:cstheme="minorHAnsi"/>
        </w:rPr>
      </w:pPr>
    </w:p>
    <w:p w14:paraId="6A8A787E" w14:textId="77777777" w:rsidR="00957491" w:rsidRPr="00405690" w:rsidRDefault="00957491" w:rsidP="00957491">
      <w:pPr>
        <w:ind w:right="-1"/>
        <w:jc w:val="both"/>
        <w:rPr>
          <w:rFonts w:eastAsia="Calibri" w:cstheme="minorHAnsi"/>
        </w:rPr>
      </w:pPr>
      <w:r w:rsidRPr="00405690">
        <w:rPr>
          <w:rFonts w:eastAsia="Calibri" w:cstheme="minorHAnsi"/>
        </w:rPr>
        <w:t xml:space="preserve">Avverso il </w:t>
      </w:r>
      <w:r>
        <w:rPr>
          <w:rFonts w:eastAsia="Calibri" w:cstheme="minorHAnsi"/>
        </w:rPr>
        <w:t>decreto</w:t>
      </w:r>
      <w:r w:rsidRPr="00405690">
        <w:rPr>
          <w:rFonts w:eastAsia="Calibri" w:cstheme="minorHAnsi"/>
        </w:rPr>
        <w:t xml:space="preserve"> qualunque interessato può proporre:</w:t>
      </w:r>
    </w:p>
    <w:p w14:paraId="5D3D64C5" w14:textId="77777777" w:rsidR="00957491" w:rsidRPr="00416522" w:rsidRDefault="00957491" w:rsidP="00957491">
      <w:pPr>
        <w:pStyle w:val="Paragrafoelenco"/>
        <w:numPr>
          <w:ilvl w:val="0"/>
          <w:numId w:val="7"/>
        </w:numPr>
        <w:spacing w:after="120" w:line="240" w:lineRule="auto"/>
        <w:ind w:right="-1"/>
        <w:contextualSpacing w:val="0"/>
        <w:jc w:val="both"/>
        <w:rPr>
          <w:rFonts w:eastAsia="Calibri" w:cstheme="minorHAnsi"/>
        </w:rPr>
      </w:pPr>
      <w:r w:rsidRPr="00416522">
        <w:rPr>
          <w:rFonts w:eastAsia="Calibri" w:cstheme="minorHAnsi"/>
        </w:rPr>
        <w:t>ricorso presso il Tribunale Amministrativo Regionale entro 60 gg. dal ricevimento della comunicazione o, in alternativa,</w:t>
      </w:r>
    </w:p>
    <w:p w14:paraId="174FC218" w14:textId="77777777" w:rsidR="00957491" w:rsidRDefault="00957491" w:rsidP="00957491">
      <w:pPr>
        <w:pStyle w:val="Paragrafoelenco"/>
        <w:numPr>
          <w:ilvl w:val="0"/>
          <w:numId w:val="7"/>
        </w:numPr>
        <w:spacing w:after="120" w:line="240" w:lineRule="auto"/>
        <w:ind w:right="-1"/>
        <w:contextualSpacing w:val="0"/>
        <w:jc w:val="both"/>
        <w:rPr>
          <w:rFonts w:eastAsia="Calibri" w:cstheme="minorHAnsi"/>
        </w:rPr>
      </w:pPr>
      <w:r w:rsidRPr="00192B41">
        <w:rPr>
          <w:rFonts w:eastAsia="Calibri" w:cstheme="minorHAnsi"/>
        </w:rPr>
        <w:t>ricorso straordinario al Capo dello Stato entro 120 gg. dal ricevimento della comunicazione.</w:t>
      </w:r>
    </w:p>
    <w:p w14:paraId="69D5D51A" w14:textId="77777777" w:rsidR="00957491" w:rsidRPr="00192B41" w:rsidRDefault="00957491" w:rsidP="00957491">
      <w:pPr>
        <w:pStyle w:val="Paragrafoelenco"/>
        <w:spacing w:after="120" w:line="240" w:lineRule="auto"/>
        <w:ind w:left="360" w:right="-1"/>
        <w:contextualSpacing w:val="0"/>
        <w:jc w:val="both"/>
        <w:rPr>
          <w:rFonts w:eastAsia="Calibri" w:cstheme="minorHAnsi"/>
        </w:rPr>
      </w:pPr>
    </w:p>
    <w:p w14:paraId="4B5D441A" w14:textId="77777777" w:rsidR="00957491" w:rsidRPr="00323E0C" w:rsidRDefault="00957491" w:rsidP="00957491">
      <w:pPr>
        <w:keepNext/>
        <w:keepLines/>
        <w:tabs>
          <w:tab w:val="left" w:pos="426"/>
        </w:tabs>
        <w:spacing w:before="40" w:after="0" w:line="360" w:lineRule="auto"/>
        <w:outlineLvl w:val="1"/>
        <w:rPr>
          <w:rFonts w:ascii="Cambria" w:eastAsia="Times New Roman" w:hAnsi="Cambria" w:cstheme="majorBidi"/>
          <w:b/>
          <w:color w:val="2E74B5" w:themeColor="accent1" w:themeShade="BF"/>
          <w:sz w:val="28"/>
          <w:szCs w:val="28"/>
          <w:lang w:eastAsia="it-IT"/>
        </w:rPr>
      </w:pPr>
      <w:bookmarkStart w:id="25" w:name="_Toc232070039"/>
      <w:bookmarkStart w:id="26" w:name="_Toc236122734"/>
      <w:r>
        <w:rPr>
          <w:rFonts w:ascii="Cambria" w:eastAsia="Times New Roman" w:hAnsi="Cambria" w:cstheme="majorBidi"/>
          <w:b/>
          <w:color w:val="2E74B5" w:themeColor="accent1" w:themeShade="BF"/>
          <w:sz w:val="28"/>
          <w:szCs w:val="28"/>
          <w:lang w:eastAsia="it-IT"/>
        </w:rPr>
        <w:t>8</w:t>
      </w:r>
      <w:r w:rsidRPr="00323E0C">
        <w:rPr>
          <w:rFonts w:ascii="Cambria" w:eastAsia="Times New Roman" w:hAnsi="Cambria" w:cstheme="majorBidi"/>
          <w:b/>
          <w:color w:val="2E74B5" w:themeColor="accent1" w:themeShade="BF"/>
          <w:sz w:val="28"/>
          <w:szCs w:val="28"/>
          <w:lang w:eastAsia="it-IT"/>
        </w:rPr>
        <w:t>. Domanda di pagamento d</w:t>
      </w:r>
      <w:r>
        <w:rPr>
          <w:rFonts w:ascii="Cambria" w:eastAsia="Times New Roman" w:hAnsi="Cambria" w:cstheme="majorBidi"/>
          <w:b/>
          <w:color w:val="2E74B5" w:themeColor="accent1" w:themeShade="BF"/>
          <w:sz w:val="28"/>
          <w:szCs w:val="28"/>
          <w:lang w:eastAsia="it-IT"/>
        </w:rPr>
        <w:t>el contributo</w:t>
      </w:r>
      <w:bookmarkEnd w:id="25"/>
      <w:bookmarkEnd w:id="26"/>
    </w:p>
    <w:p w14:paraId="540A645F" w14:textId="77777777" w:rsidR="00957491" w:rsidRPr="00323E0C" w:rsidRDefault="00957491" w:rsidP="00957491">
      <w:pPr>
        <w:keepNext/>
        <w:keepLines/>
        <w:spacing w:before="200" w:after="0" w:line="360" w:lineRule="auto"/>
        <w:jc w:val="both"/>
        <w:outlineLvl w:val="2"/>
        <w:rPr>
          <w:rFonts w:ascii="Cambria" w:eastAsia="Times New Roman" w:hAnsi="Cambria" w:cs="Times New Roman"/>
          <w:b/>
          <w:bCs/>
          <w:color w:val="365F91"/>
          <w:lang w:eastAsia="it-IT"/>
        </w:rPr>
      </w:pPr>
      <w:bookmarkStart w:id="27" w:name="_Toc232070040"/>
      <w:bookmarkStart w:id="28" w:name="_Toc236122735"/>
      <w:r>
        <w:rPr>
          <w:rFonts w:ascii="Cambria" w:eastAsia="Times New Roman" w:hAnsi="Cambria" w:cs="Times New Roman"/>
          <w:b/>
          <w:bCs/>
          <w:color w:val="365F91"/>
          <w:lang w:eastAsia="it-IT"/>
        </w:rPr>
        <w:t>8</w:t>
      </w:r>
      <w:r w:rsidRPr="00323E0C">
        <w:rPr>
          <w:rFonts w:ascii="Cambria" w:eastAsia="Times New Roman" w:hAnsi="Cambria" w:cs="Times New Roman"/>
          <w:b/>
          <w:bCs/>
          <w:color w:val="365F91"/>
          <w:lang w:eastAsia="it-IT"/>
        </w:rPr>
        <w:t>.1 Presentazione delle domande</w:t>
      </w:r>
      <w:bookmarkEnd w:id="27"/>
      <w:bookmarkEnd w:id="28"/>
    </w:p>
    <w:p w14:paraId="2DB982EE" w14:textId="0EF0B2E7" w:rsidR="00957491" w:rsidRDefault="00957491" w:rsidP="00957491">
      <w:pPr>
        <w:autoSpaceDE w:val="0"/>
        <w:autoSpaceDN w:val="0"/>
        <w:adjustRightInd w:val="0"/>
        <w:jc w:val="both"/>
        <w:rPr>
          <w:rFonts w:ascii="Calibri" w:eastAsia="Calibri" w:hAnsi="Calibri" w:cs="Times New Roman"/>
          <w:b/>
          <w:u w:val="single"/>
        </w:rPr>
      </w:pPr>
      <w:r w:rsidRPr="001D0CF9">
        <w:rPr>
          <w:rFonts w:ascii="Calibri" w:eastAsia="Calibri" w:hAnsi="Calibri" w:cs="Times New Roman"/>
        </w:rPr>
        <w:t xml:space="preserve">La domanda </w:t>
      </w:r>
      <w:r>
        <w:rPr>
          <w:rFonts w:ascii="Calibri" w:eastAsia="Calibri" w:hAnsi="Calibri" w:cs="Times New Roman"/>
        </w:rPr>
        <w:t xml:space="preserve">di pagamento del contributo </w:t>
      </w:r>
      <w:r w:rsidRPr="001D0CF9">
        <w:rPr>
          <w:rFonts w:ascii="Calibri" w:eastAsia="Calibri" w:hAnsi="Calibri" w:cs="Times New Roman"/>
        </w:rPr>
        <w:t xml:space="preserve">deve essere presentata </w:t>
      </w:r>
      <w:r>
        <w:rPr>
          <w:rFonts w:ascii="Calibri" w:eastAsia="Calibri" w:hAnsi="Calibri" w:cs="Times New Roman"/>
        </w:rPr>
        <w:t>mediante PEC indirizzata al Settore regionale competente in materia di foreste e forestazione, con particolare riferimento agli AMI</w:t>
      </w:r>
      <w:r w:rsidRPr="001D0CF9">
        <w:rPr>
          <w:rFonts w:ascii="Calibri" w:eastAsia="Calibri" w:hAnsi="Calibri" w:cs="Times New Roman"/>
        </w:rPr>
        <w:t xml:space="preserve"> all’indirizzo </w:t>
      </w:r>
      <w:hyperlink r:id="rId17" w:history="1">
        <w:r w:rsidR="00031628" w:rsidRPr="00A478E2">
          <w:rPr>
            <w:rStyle w:val="Collegamentoipertestuale"/>
            <w:rFonts w:ascii="Calibri" w:eastAsia="Calibri" w:hAnsi="Calibri" w:cs="Times New Roman"/>
          </w:rPr>
          <w:t>regione.marche.agm@emarche.it</w:t>
        </w:r>
      </w:hyperlink>
      <w:r>
        <w:rPr>
          <w:rFonts w:ascii="Calibri" w:eastAsia="Calibri" w:hAnsi="Calibri" w:cs="Times New Roman"/>
        </w:rPr>
        <w:t xml:space="preserve">, od all’eventuale indirizzo PEC diverso che identifica tale settore regionale in futuro, </w:t>
      </w:r>
      <w:r w:rsidRPr="001D0CF9">
        <w:rPr>
          <w:rFonts w:ascii="Calibri" w:eastAsia="Calibri" w:hAnsi="Calibri" w:cs="Times New Roman"/>
          <w:b/>
          <w:u w:val="single"/>
        </w:rPr>
        <w:t xml:space="preserve">entro e non oltre </w:t>
      </w:r>
      <w:r>
        <w:rPr>
          <w:rFonts w:ascii="Calibri" w:eastAsia="Calibri" w:hAnsi="Calibri" w:cs="Times New Roman"/>
          <w:b/>
          <w:u w:val="single"/>
        </w:rPr>
        <w:t>il termine di un anno dall</w:t>
      </w:r>
      <w:r w:rsidR="00031628">
        <w:rPr>
          <w:rFonts w:ascii="Calibri" w:eastAsia="Calibri" w:hAnsi="Calibri" w:cs="Times New Roman"/>
          <w:b/>
          <w:u w:val="single"/>
        </w:rPr>
        <w:t xml:space="preserve">’invio della comunicazione di finanziabilità </w:t>
      </w:r>
      <w:r>
        <w:rPr>
          <w:rFonts w:ascii="Calibri" w:eastAsia="Calibri" w:hAnsi="Calibri" w:cs="Times New Roman"/>
          <w:b/>
          <w:u w:val="single"/>
        </w:rPr>
        <w:t>della domanda di contributo a pena di decadenza e revoca del contributo, il cui provvedimento, adottato dal dirigente del Settore competente della Giunta regionale sarà notificato dal responsabile del procedimento ai sensi dell’art. 6, comma 1, lettera d), della L. n. 241/1990</w:t>
      </w:r>
      <w:r w:rsidRPr="001D0CF9">
        <w:rPr>
          <w:rFonts w:ascii="Calibri" w:eastAsia="Calibri" w:hAnsi="Calibri" w:cs="Times New Roman"/>
          <w:b/>
          <w:u w:val="single"/>
        </w:rPr>
        <w:t>.</w:t>
      </w:r>
    </w:p>
    <w:p w14:paraId="40E0A5F3" w14:textId="77777777" w:rsidR="00957491" w:rsidRPr="00647151" w:rsidRDefault="00957491" w:rsidP="00957491">
      <w:pPr>
        <w:ind w:right="-1"/>
        <w:contextualSpacing/>
        <w:jc w:val="both"/>
        <w:rPr>
          <w:rFonts w:ascii="Calibri" w:eastAsia="Calibri" w:hAnsi="Calibri"/>
        </w:rPr>
      </w:pPr>
      <w:r w:rsidRPr="00BC41DF">
        <w:rPr>
          <w:rFonts w:ascii="Calibri" w:eastAsia="Calibri" w:hAnsi="Calibri"/>
        </w:rPr>
        <w:t xml:space="preserve">Alla richiesta di </w:t>
      </w:r>
      <w:r>
        <w:rPr>
          <w:rFonts w:ascii="Calibri" w:eastAsia="Calibri" w:hAnsi="Calibri"/>
        </w:rPr>
        <w:t>pagamento, sottoscritta dal legale rappresentante dell’ente o da dipendente comunale espressamente delegato dallo stesso</w:t>
      </w:r>
      <w:r w:rsidRPr="00BC41DF">
        <w:rPr>
          <w:rFonts w:ascii="Calibri" w:eastAsia="Calibri" w:hAnsi="Calibri"/>
        </w:rPr>
        <w:t xml:space="preserve"> deve essere allegata la seguente documentazione:</w:t>
      </w:r>
    </w:p>
    <w:p w14:paraId="054B2BAE" w14:textId="77777777" w:rsidR="00957491" w:rsidRDefault="00957491" w:rsidP="00957491">
      <w:pPr>
        <w:pStyle w:val="Paragrafoelenco"/>
        <w:numPr>
          <w:ilvl w:val="1"/>
          <w:numId w:val="5"/>
        </w:numPr>
        <w:tabs>
          <w:tab w:val="num" w:pos="851"/>
        </w:tabs>
        <w:spacing w:after="240"/>
        <w:ind w:left="788" w:right="284" w:hanging="431"/>
        <w:jc w:val="both"/>
        <w:rPr>
          <w:rFonts w:ascii="Calibri" w:eastAsia="Calibri" w:hAnsi="Calibri"/>
        </w:rPr>
      </w:pPr>
      <w:r w:rsidRPr="00734CC0">
        <w:rPr>
          <w:rFonts w:ascii="Calibri" w:eastAsia="Calibri" w:hAnsi="Calibri"/>
          <w:b/>
        </w:rPr>
        <w:lastRenderedPageBreak/>
        <w:t>dichiarazione sostitutiva di atto di notorietà</w:t>
      </w:r>
      <w:r w:rsidRPr="00296B92">
        <w:rPr>
          <w:rFonts w:ascii="Calibri" w:eastAsia="Calibri" w:hAnsi="Calibri"/>
        </w:rPr>
        <w:t xml:space="preserve">, sottoscritta ai sensi degli articoli 46 e 47 del DPR 445 del 28 dicembre 2000, in cui è riportata l’attestazione del </w:t>
      </w:r>
      <w:r>
        <w:rPr>
          <w:rFonts w:ascii="Calibri" w:eastAsia="Calibri" w:hAnsi="Calibri"/>
        </w:rPr>
        <w:t>responsabile del procedimento comunale</w:t>
      </w:r>
      <w:r w:rsidRPr="00296B92">
        <w:rPr>
          <w:rFonts w:ascii="Calibri" w:eastAsia="Calibri" w:hAnsi="Calibri"/>
        </w:rPr>
        <w:t xml:space="preserve"> del completamento delle opere </w:t>
      </w:r>
      <w:r>
        <w:rPr>
          <w:rFonts w:ascii="Calibri" w:eastAsia="Calibri" w:hAnsi="Calibri"/>
        </w:rPr>
        <w:t xml:space="preserve">ammissibili </w:t>
      </w:r>
      <w:r w:rsidRPr="00296B92">
        <w:rPr>
          <w:rFonts w:ascii="Calibri" w:eastAsia="Calibri" w:hAnsi="Calibri"/>
        </w:rPr>
        <w:t xml:space="preserve">finanziate </w:t>
      </w:r>
      <w:r>
        <w:rPr>
          <w:rFonts w:ascii="Calibri" w:eastAsia="Calibri" w:hAnsi="Calibri"/>
        </w:rPr>
        <w:t xml:space="preserve">con il contributo concesso e che le prestazioni </w:t>
      </w:r>
      <w:r w:rsidRPr="00296B92">
        <w:rPr>
          <w:rFonts w:ascii="Calibri" w:eastAsia="Calibri" w:hAnsi="Calibri"/>
        </w:rPr>
        <w:t>contemplat</w:t>
      </w:r>
      <w:r>
        <w:rPr>
          <w:rFonts w:ascii="Calibri" w:eastAsia="Calibri" w:hAnsi="Calibri"/>
        </w:rPr>
        <w:t>e</w:t>
      </w:r>
      <w:r w:rsidRPr="00296B92">
        <w:rPr>
          <w:rFonts w:ascii="Calibri" w:eastAsia="Calibri" w:hAnsi="Calibri"/>
        </w:rPr>
        <w:t xml:space="preserve"> nei documenti giustificativi concernono la realizzazione del</w:t>
      </w:r>
      <w:r>
        <w:rPr>
          <w:rFonts w:ascii="Calibri" w:eastAsia="Calibri" w:hAnsi="Calibri"/>
        </w:rPr>
        <w:t>la domanda</w:t>
      </w:r>
      <w:r w:rsidRPr="00296B92">
        <w:rPr>
          <w:rFonts w:ascii="Calibri" w:eastAsia="Calibri" w:hAnsi="Calibri"/>
        </w:rPr>
        <w:t xml:space="preserve"> finanziat</w:t>
      </w:r>
      <w:r>
        <w:rPr>
          <w:rFonts w:ascii="Calibri" w:eastAsia="Calibri" w:hAnsi="Calibri"/>
        </w:rPr>
        <w:t>a o cofinanziata dalla Regione;</w:t>
      </w:r>
    </w:p>
    <w:p w14:paraId="2FD761DE" w14:textId="77777777" w:rsidR="00957491" w:rsidRDefault="00957491" w:rsidP="00957491">
      <w:pPr>
        <w:pStyle w:val="Paragrafoelenco"/>
        <w:spacing w:after="240"/>
        <w:ind w:left="788" w:right="284"/>
        <w:jc w:val="both"/>
        <w:rPr>
          <w:rFonts w:ascii="Calibri" w:eastAsia="Calibri" w:hAnsi="Calibri"/>
        </w:rPr>
      </w:pPr>
    </w:p>
    <w:p w14:paraId="74D24934" w14:textId="77777777" w:rsidR="00957491" w:rsidRPr="00296B92" w:rsidRDefault="00957491" w:rsidP="00957491">
      <w:pPr>
        <w:pStyle w:val="Paragrafoelenco"/>
        <w:numPr>
          <w:ilvl w:val="1"/>
          <w:numId w:val="5"/>
        </w:numPr>
        <w:spacing w:after="120" w:line="240" w:lineRule="auto"/>
        <w:ind w:left="788" w:right="282" w:hanging="431"/>
        <w:contextualSpacing w:val="0"/>
        <w:jc w:val="both"/>
        <w:rPr>
          <w:rFonts w:ascii="Calibri" w:eastAsia="Calibri" w:hAnsi="Calibri" w:cs="Calibri"/>
          <w:color w:val="000000"/>
        </w:rPr>
      </w:pPr>
      <w:r>
        <w:rPr>
          <w:rFonts w:ascii="Calibri" w:eastAsia="Calibri" w:hAnsi="Calibri" w:cs="Calibri"/>
          <w:b/>
          <w:color w:val="000000"/>
        </w:rPr>
        <w:t xml:space="preserve">copia delle </w:t>
      </w:r>
      <w:r w:rsidRPr="003944EF">
        <w:rPr>
          <w:rFonts w:ascii="Calibri" w:eastAsia="Calibri" w:hAnsi="Calibri" w:cs="Calibri"/>
          <w:b/>
          <w:color w:val="000000"/>
        </w:rPr>
        <w:t>fatture</w:t>
      </w:r>
      <w:r>
        <w:rPr>
          <w:rFonts w:ascii="Calibri" w:eastAsia="Calibri" w:hAnsi="Calibri" w:cs="Calibri"/>
          <w:b/>
          <w:color w:val="000000"/>
        </w:rPr>
        <w:t xml:space="preserve"> di spesa che indichino e descrivano la prestazione svolta</w:t>
      </w:r>
      <w:r w:rsidRPr="00296B92">
        <w:rPr>
          <w:rFonts w:ascii="Calibri" w:eastAsia="Calibri" w:hAnsi="Calibri" w:cs="Calibri"/>
          <w:color w:val="000000"/>
        </w:rPr>
        <w:t>;</w:t>
      </w:r>
    </w:p>
    <w:p w14:paraId="424F3BA3" w14:textId="7E78DAB5" w:rsidR="00957491" w:rsidRDefault="00957491" w:rsidP="00957491">
      <w:pPr>
        <w:pStyle w:val="Paragrafoelenco"/>
        <w:numPr>
          <w:ilvl w:val="1"/>
          <w:numId w:val="5"/>
        </w:numPr>
        <w:spacing w:after="120" w:line="240" w:lineRule="auto"/>
        <w:ind w:right="282"/>
        <w:contextualSpacing w:val="0"/>
        <w:jc w:val="both"/>
        <w:rPr>
          <w:rFonts w:ascii="Calibri" w:eastAsia="Calibri" w:hAnsi="Calibri" w:cs="Calibri"/>
          <w:color w:val="000000"/>
        </w:rPr>
      </w:pPr>
      <w:r w:rsidRPr="00A205D1">
        <w:rPr>
          <w:rFonts w:ascii="Calibri" w:eastAsia="Calibri" w:hAnsi="Calibri" w:cs="Calibri"/>
          <w:b/>
          <w:color w:val="000000"/>
        </w:rPr>
        <w:t>determina di liquidazione delle fatture</w:t>
      </w:r>
      <w:r>
        <w:rPr>
          <w:rFonts w:ascii="Calibri" w:eastAsia="Calibri" w:hAnsi="Calibri" w:cs="Calibri"/>
          <w:b/>
          <w:color w:val="000000"/>
        </w:rPr>
        <w:t xml:space="preserve"> relative al pagamento delle spese ammissibili, anche se le liquidazioni non sono state materialmente ancora eseguite dalla Tesoreria comunale</w:t>
      </w:r>
      <w:r w:rsidR="00F46F5A">
        <w:rPr>
          <w:rFonts w:ascii="Calibri" w:eastAsia="Calibri" w:hAnsi="Calibri" w:cs="Calibri"/>
          <w:b/>
          <w:color w:val="000000"/>
        </w:rPr>
        <w:t xml:space="preserve"> mediante bonifico all’esecutore della prestazione</w:t>
      </w:r>
      <w:r>
        <w:rPr>
          <w:rFonts w:ascii="Calibri" w:eastAsia="Calibri" w:hAnsi="Calibri" w:cs="Calibri"/>
          <w:color w:val="000000"/>
        </w:rPr>
        <w:t>;</w:t>
      </w:r>
    </w:p>
    <w:p w14:paraId="74AFBDD8" w14:textId="77777777" w:rsidR="00957491" w:rsidRDefault="00957491" w:rsidP="00957491">
      <w:pPr>
        <w:pStyle w:val="Paragrafoelenco"/>
        <w:numPr>
          <w:ilvl w:val="1"/>
          <w:numId w:val="5"/>
        </w:numPr>
        <w:spacing w:after="120" w:line="240" w:lineRule="auto"/>
        <w:ind w:right="282"/>
        <w:contextualSpacing w:val="0"/>
        <w:jc w:val="both"/>
        <w:rPr>
          <w:rFonts w:ascii="Calibri" w:eastAsia="Calibri" w:hAnsi="Calibri" w:cs="Calibri"/>
          <w:color w:val="000000"/>
        </w:rPr>
      </w:pPr>
      <w:r>
        <w:rPr>
          <w:rFonts w:ascii="Calibri" w:eastAsia="Calibri" w:hAnsi="Calibri" w:cs="Calibri"/>
          <w:b/>
          <w:color w:val="000000"/>
        </w:rPr>
        <w:t>documentazione fotografica geolocalizzata (cosiddetta foto geotaggata) comprovante la realizzazione degli investimenti: della cartellonistica ministeriale apposta presso l’AMI e delle eventuali opere connesse realizzate, anche mediante impiego di risorse proprie.</w:t>
      </w:r>
    </w:p>
    <w:p w14:paraId="1512FB50" w14:textId="77777777" w:rsidR="00957491" w:rsidRDefault="00957491" w:rsidP="00957491">
      <w:pPr>
        <w:ind w:right="283"/>
        <w:jc w:val="both"/>
        <w:rPr>
          <w:rFonts w:ascii="Calibri" w:eastAsia="Calibri" w:hAnsi="Calibri"/>
        </w:rPr>
      </w:pPr>
      <w:r w:rsidRPr="00647151">
        <w:rPr>
          <w:rFonts w:ascii="Calibri" w:eastAsia="Calibri" w:hAnsi="Calibri"/>
        </w:rPr>
        <w:t>L</w:t>
      </w:r>
      <w:r>
        <w:rPr>
          <w:rFonts w:ascii="Calibri" w:eastAsia="Calibri" w:hAnsi="Calibri"/>
        </w:rPr>
        <w:t>a</w:t>
      </w:r>
      <w:r w:rsidRPr="00647151">
        <w:rPr>
          <w:rFonts w:ascii="Calibri" w:eastAsia="Calibri" w:hAnsi="Calibri"/>
        </w:rPr>
        <w:t xml:space="preserve"> verific</w:t>
      </w:r>
      <w:r>
        <w:rPr>
          <w:rFonts w:ascii="Calibri" w:eastAsia="Calibri" w:hAnsi="Calibri"/>
        </w:rPr>
        <w:t>a</w:t>
      </w:r>
      <w:r w:rsidRPr="00647151">
        <w:rPr>
          <w:rFonts w:ascii="Calibri" w:eastAsia="Calibri" w:hAnsi="Calibri"/>
        </w:rPr>
        <w:t xml:space="preserve"> </w:t>
      </w:r>
      <w:r>
        <w:rPr>
          <w:rFonts w:ascii="Calibri" w:eastAsia="Calibri" w:hAnsi="Calibri"/>
        </w:rPr>
        <w:t xml:space="preserve">della documentazione sopra elencata </w:t>
      </w:r>
      <w:r w:rsidRPr="00647151">
        <w:rPr>
          <w:rFonts w:ascii="Calibri" w:eastAsia="Calibri" w:hAnsi="Calibri"/>
        </w:rPr>
        <w:t>v</w:t>
      </w:r>
      <w:r>
        <w:rPr>
          <w:rFonts w:ascii="Calibri" w:eastAsia="Calibri" w:hAnsi="Calibri"/>
        </w:rPr>
        <w:t>i</w:t>
      </w:r>
      <w:r w:rsidRPr="00647151">
        <w:rPr>
          <w:rFonts w:ascii="Calibri" w:eastAsia="Calibri" w:hAnsi="Calibri"/>
        </w:rPr>
        <w:t>en</w:t>
      </w:r>
      <w:r>
        <w:rPr>
          <w:rFonts w:ascii="Calibri" w:eastAsia="Calibri" w:hAnsi="Calibri"/>
        </w:rPr>
        <w:t>e</w:t>
      </w:r>
      <w:r w:rsidRPr="00647151">
        <w:rPr>
          <w:rFonts w:ascii="Calibri" w:eastAsia="Calibri" w:hAnsi="Calibri"/>
        </w:rPr>
        <w:t xml:space="preserve"> svolt</w:t>
      </w:r>
      <w:r>
        <w:rPr>
          <w:rFonts w:ascii="Calibri" w:eastAsia="Calibri" w:hAnsi="Calibri"/>
        </w:rPr>
        <w:t>a</w:t>
      </w:r>
      <w:r w:rsidRPr="00647151">
        <w:rPr>
          <w:rFonts w:ascii="Calibri" w:eastAsia="Calibri" w:hAnsi="Calibri"/>
        </w:rPr>
        <w:t xml:space="preserve"> entro </w:t>
      </w:r>
      <w:r>
        <w:rPr>
          <w:rFonts w:ascii="Calibri" w:eastAsia="Calibri" w:hAnsi="Calibri"/>
        </w:rPr>
        <w:t>60</w:t>
      </w:r>
      <w:r w:rsidRPr="00647151">
        <w:rPr>
          <w:rFonts w:ascii="Calibri" w:eastAsia="Calibri" w:hAnsi="Calibri"/>
        </w:rPr>
        <w:t xml:space="preserve"> giorni a decorrere dalla data di ricezione </w:t>
      </w:r>
      <w:r>
        <w:rPr>
          <w:rFonts w:ascii="Calibri" w:eastAsia="Calibri" w:hAnsi="Calibri"/>
        </w:rPr>
        <w:t xml:space="preserve">della PEC </w:t>
      </w:r>
      <w:r w:rsidRPr="00647151">
        <w:rPr>
          <w:rFonts w:ascii="Calibri" w:eastAsia="Calibri" w:hAnsi="Calibri"/>
        </w:rPr>
        <w:t xml:space="preserve">della domanda di </w:t>
      </w:r>
      <w:r>
        <w:rPr>
          <w:rFonts w:ascii="Calibri" w:eastAsia="Calibri" w:hAnsi="Calibri"/>
        </w:rPr>
        <w:t>pagamento del contributo</w:t>
      </w:r>
      <w:r w:rsidRPr="00647151">
        <w:rPr>
          <w:rFonts w:ascii="Calibri" w:eastAsia="Calibri" w:hAnsi="Calibri"/>
        </w:rPr>
        <w:t>.</w:t>
      </w:r>
    </w:p>
    <w:p w14:paraId="5A3C3625" w14:textId="2B61CAAA" w:rsidR="009A62FC" w:rsidRDefault="009A62FC" w:rsidP="00957491">
      <w:pPr>
        <w:ind w:right="283"/>
        <w:jc w:val="both"/>
        <w:rPr>
          <w:rFonts w:ascii="Calibri" w:eastAsia="Calibri" w:hAnsi="Calibri"/>
        </w:rPr>
      </w:pPr>
      <w:r>
        <w:rPr>
          <w:rFonts w:ascii="Calibri" w:eastAsia="Calibri" w:hAnsi="Calibri"/>
        </w:rPr>
        <w:t>Per le eventuali richieste di integrazione cs</w:t>
      </w:r>
      <w:r w:rsidR="0005493C">
        <w:rPr>
          <w:rFonts w:ascii="Calibri" w:eastAsia="Calibri" w:hAnsi="Calibri"/>
        </w:rPr>
        <w:t>ì come per la comunicazione dei motivi ostativi vale quanto detto al precedente paragrafo 6.2 “Procedimento”.</w:t>
      </w:r>
    </w:p>
    <w:p w14:paraId="143FD8A6" w14:textId="77777777" w:rsidR="00957491" w:rsidRPr="00647151" w:rsidRDefault="00957491" w:rsidP="00957491">
      <w:pPr>
        <w:autoSpaceDE w:val="0"/>
        <w:autoSpaceDN w:val="0"/>
        <w:adjustRightInd w:val="0"/>
        <w:ind w:right="283"/>
        <w:jc w:val="both"/>
        <w:rPr>
          <w:rFonts w:ascii="Calibri" w:eastAsia="Arial Unicode MS" w:hAnsi="Calibri"/>
        </w:rPr>
      </w:pPr>
      <w:r w:rsidRPr="00647151">
        <w:rPr>
          <w:rFonts w:ascii="Calibri" w:eastAsia="Arial Unicode MS" w:hAnsi="Calibri"/>
        </w:rPr>
        <w:t xml:space="preserve">A seguito dell’emanazione </w:t>
      </w:r>
      <w:r w:rsidRPr="00416522">
        <w:rPr>
          <w:rFonts w:ascii="Calibri" w:eastAsia="Arial Unicode MS" w:hAnsi="Calibri"/>
        </w:rPr>
        <w:t>del decreto di liquidazione,</w:t>
      </w:r>
      <w:r w:rsidRPr="00647151">
        <w:rPr>
          <w:rFonts w:ascii="Calibri" w:eastAsia="Arial Unicode MS" w:hAnsi="Calibri"/>
        </w:rPr>
        <w:t xml:space="preserve"> il beneficiario può presentare:</w:t>
      </w:r>
    </w:p>
    <w:p w14:paraId="70670EB3" w14:textId="77777777" w:rsidR="00957491" w:rsidRPr="00647151" w:rsidRDefault="00957491" w:rsidP="00957491">
      <w:pPr>
        <w:widowControl w:val="0"/>
        <w:numPr>
          <w:ilvl w:val="0"/>
          <w:numId w:val="15"/>
        </w:numPr>
        <w:autoSpaceDE w:val="0"/>
        <w:autoSpaceDN w:val="0"/>
        <w:adjustRightInd w:val="0"/>
        <w:ind w:left="0" w:right="283" w:firstLine="0"/>
        <w:jc w:val="both"/>
        <w:rPr>
          <w:rFonts w:ascii="Calibri" w:eastAsia="Arial Unicode MS" w:hAnsi="Calibri"/>
        </w:rPr>
      </w:pPr>
      <w:r w:rsidRPr="00647151">
        <w:rPr>
          <w:rFonts w:ascii="Calibri" w:eastAsia="Arial Unicode MS" w:hAnsi="Calibri"/>
        </w:rPr>
        <w:t xml:space="preserve">ricorso presso il Tribunale Amministrativo Regionale entro 60 giorni dal ricevimento della comunicazione. </w:t>
      </w:r>
    </w:p>
    <w:p w14:paraId="3CABE449" w14:textId="77777777" w:rsidR="00957491" w:rsidRDefault="00957491" w:rsidP="00957491">
      <w:pPr>
        <w:widowControl w:val="0"/>
        <w:numPr>
          <w:ilvl w:val="0"/>
          <w:numId w:val="15"/>
        </w:numPr>
        <w:autoSpaceDE w:val="0"/>
        <w:autoSpaceDN w:val="0"/>
        <w:adjustRightInd w:val="0"/>
        <w:ind w:left="0" w:right="283" w:firstLine="0"/>
        <w:jc w:val="both"/>
        <w:rPr>
          <w:rFonts w:ascii="Calibri" w:eastAsia="Arial Unicode MS" w:hAnsi="Calibri"/>
        </w:rPr>
      </w:pPr>
      <w:r w:rsidRPr="00647151">
        <w:rPr>
          <w:rFonts w:ascii="Calibri" w:eastAsia="Arial Unicode MS" w:hAnsi="Calibri"/>
        </w:rPr>
        <w:t xml:space="preserve">ricorso straordinario al Capo dello Stato entro 120 giorni dal ricevimento della comunicazione. </w:t>
      </w:r>
    </w:p>
    <w:p w14:paraId="296196B8" w14:textId="77777777" w:rsidR="00957491" w:rsidRPr="00EE4497" w:rsidRDefault="00957491" w:rsidP="00957491">
      <w:pPr>
        <w:autoSpaceDE w:val="0"/>
        <w:autoSpaceDN w:val="0"/>
        <w:adjustRightInd w:val="0"/>
        <w:spacing w:after="0"/>
        <w:ind w:right="283"/>
        <w:jc w:val="both"/>
        <w:rPr>
          <w:rFonts w:ascii="Calibri" w:eastAsia="Calibri" w:hAnsi="Calibri"/>
        </w:rPr>
      </w:pPr>
    </w:p>
    <w:p w14:paraId="1FDFCE4A" w14:textId="77777777" w:rsidR="00957491" w:rsidRPr="0028790F" w:rsidRDefault="00957491" w:rsidP="00957491">
      <w:pPr>
        <w:keepNext/>
        <w:keepLines/>
        <w:spacing w:before="40" w:after="0"/>
        <w:ind w:right="283"/>
        <w:outlineLvl w:val="1"/>
        <w:rPr>
          <w:rFonts w:ascii="Cambria" w:hAnsi="Cambria"/>
          <w:b/>
          <w:color w:val="2E74B5"/>
          <w:sz w:val="28"/>
          <w:szCs w:val="28"/>
        </w:rPr>
      </w:pPr>
      <w:bookmarkStart w:id="29" w:name="_Toc431217284"/>
      <w:bookmarkStart w:id="30" w:name="_Toc431217445"/>
      <w:bookmarkStart w:id="31" w:name="_Toc434241057"/>
      <w:bookmarkStart w:id="32" w:name="_Toc434833624"/>
      <w:bookmarkStart w:id="33" w:name="_Toc434833689"/>
      <w:bookmarkStart w:id="34" w:name="_Toc431217285"/>
      <w:bookmarkStart w:id="35" w:name="_Toc431217446"/>
      <w:bookmarkStart w:id="36" w:name="_Toc434241058"/>
      <w:bookmarkStart w:id="37" w:name="_Toc434833625"/>
      <w:bookmarkStart w:id="38" w:name="_Toc434833690"/>
      <w:bookmarkStart w:id="39" w:name="_Toc431217286"/>
      <w:bookmarkStart w:id="40" w:name="_Toc431217447"/>
      <w:bookmarkStart w:id="41" w:name="_Toc434241059"/>
      <w:bookmarkStart w:id="42" w:name="_Toc434833626"/>
      <w:bookmarkStart w:id="43" w:name="_Toc434833691"/>
      <w:bookmarkStart w:id="44" w:name="_Toc232070041"/>
      <w:bookmarkStart w:id="45" w:name="_Toc236122736"/>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Fonts w:ascii="Cambria" w:eastAsia="Times New Roman" w:hAnsi="Cambria" w:cstheme="majorBidi"/>
          <w:b/>
          <w:color w:val="2E74B5" w:themeColor="accent1" w:themeShade="BF"/>
          <w:sz w:val="28"/>
          <w:szCs w:val="28"/>
          <w:lang w:eastAsia="it-IT"/>
        </w:rPr>
        <w:t>9.</w:t>
      </w:r>
      <w:r w:rsidRPr="0028790F">
        <w:rPr>
          <w:rFonts w:ascii="Cambria" w:eastAsia="Times New Roman" w:hAnsi="Cambria" w:cstheme="majorBidi"/>
          <w:b/>
          <w:color w:val="2E74B5" w:themeColor="accent1" w:themeShade="BF"/>
          <w:sz w:val="28"/>
          <w:szCs w:val="28"/>
          <w:lang w:eastAsia="it-IT"/>
        </w:rPr>
        <w:t xml:space="preserve"> </w:t>
      </w:r>
      <w:r w:rsidRPr="0028790F">
        <w:rPr>
          <w:rFonts w:ascii="Cambria" w:hAnsi="Cambria"/>
          <w:b/>
          <w:color w:val="2E74B5"/>
          <w:sz w:val="28"/>
          <w:szCs w:val="28"/>
        </w:rPr>
        <w:t xml:space="preserve">Informativa </w:t>
      </w:r>
      <w:r>
        <w:rPr>
          <w:rFonts w:ascii="Cambria" w:hAnsi="Cambria"/>
          <w:b/>
          <w:color w:val="2E74B5"/>
          <w:sz w:val="28"/>
          <w:szCs w:val="28"/>
        </w:rPr>
        <w:t xml:space="preserve">sul </w:t>
      </w:r>
      <w:r w:rsidRPr="0028790F">
        <w:rPr>
          <w:rFonts w:ascii="Cambria" w:hAnsi="Cambria"/>
          <w:b/>
          <w:color w:val="2E74B5"/>
          <w:sz w:val="28"/>
          <w:szCs w:val="28"/>
        </w:rPr>
        <w:t xml:space="preserve">trattamento </w:t>
      </w:r>
      <w:r>
        <w:rPr>
          <w:rFonts w:ascii="Cambria" w:hAnsi="Cambria"/>
          <w:b/>
          <w:color w:val="2E74B5"/>
          <w:sz w:val="28"/>
          <w:szCs w:val="28"/>
        </w:rPr>
        <w:t xml:space="preserve">dei </w:t>
      </w:r>
      <w:r w:rsidRPr="0028790F">
        <w:rPr>
          <w:rFonts w:ascii="Cambria" w:hAnsi="Cambria"/>
          <w:b/>
          <w:color w:val="2E74B5"/>
          <w:sz w:val="28"/>
          <w:szCs w:val="28"/>
        </w:rPr>
        <w:t>dati personali</w:t>
      </w:r>
      <w:r w:rsidRPr="0028790F">
        <w:rPr>
          <w:rFonts w:ascii="Cambria" w:hAnsi="Cambria"/>
          <w:b/>
          <w:color w:val="2E74B5"/>
          <w:sz w:val="28"/>
          <w:szCs w:val="28"/>
          <w:vertAlign w:val="superscript"/>
        </w:rPr>
        <w:footnoteReference w:id="1"/>
      </w:r>
      <w:r w:rsidRPr="0028790F">
        <w:rPr>
          <w:rFonts w:ascii="Cambria" w:hAnsi="Cambria"/>
          <w:b/>
          <w:color w:val="2E74B5"/>
          <w:sz w:val="28"/>
          <w:szCs w:val="28"/>
          <w:vertAlign w:val="superscript"/>
        </w:rPr>
        <w:t>.</w:t>
      </w:r>
      <w:bookmarkEnd w:id="44"/>
      <w:bookmarkEnd w:id="45"/>
    </w:p>
    <w:p w14:paraId="67F99E42" w14:textId="77777777" w:rsidR="00957491" w:rsidRDefault="00957491" w:rsidP="00957491">
      <w:pPr>
        <w:jc w:val="both"/>
      </w:pPr>
    </w:p>
    <w:p w14:paraId="6E393EB6" w14:textId="77777777" w:rsidR="00957491" w:rsidRPr="004A038F" w:rsidRDefault="00957491" w:rsidP="00957491">
      <w:pPr>
        <w:jc w:val="both"/>
        <w:rPr>
          <w:rFonts w:ascii="Cambria" w:hAnsi="Cambria"/>
          <w:b/>
          <w:color w:val="2E74B5"/>
          <w:sz w:val="26"/>
          <w:szCs w:val="26"/>
        </w:rPr>
      </w:pPr>
      <w:r w:rsidRPr="009D3B2B">
        <w:t>La Regione Marche, in conformità al Regolamento 2016/679/UE (General Data Protection Regulation – GDPR), informa che i dati forniti saranno oggetto di trattamento da parte della Regione Marche, o dei soggetti pubblici o privati a ciò autorizzati.</w:t>
      </w:r>
    </w:p>
    <w:p w14:paraId="2527CC2C" w14:textId="77777777" w:rsidR="00957491" w:rsidRPr="009D3B2B" w:rsidRDefault="00957491" w:rsidP="00957491">
      <w:pPr>
        <w:jc w:val="both"/>
      </w:pPr>
      <w:r w:rsidRPr="009D3B2B">
        <w:t>Per la Regione Marche le modalità di trattamento sono di seguito esplicitate.</w:t>
      </w:r>
    </w:p>
    <w:p w14:paraId="02D077CC" w14:textId="77777777" w:rsidR="00957491" w:rsidRDefault="00957491" w:rsidP="00957491">
      <w:pPr>
        <w:jc w:val="both"/>
      </w:pPr>
      <w:r w:rsidRPr="004F2037">
        <w:rPr>
          <w:b/>
        </w:rPr>
        <w:t>Il Titolare del trattamento</w:t>
      </w:r>
      <w:r w:rsidRPr="009D3B2B">
        <w:t xml:space="preserve"> è la Regione Marche - Giunta Regionale, con sede in via Gentile da Fabriano, 9 – 60125 Ancona.</w:t>
      </w:r>
    </w:p>
    <w:p w14:paraId="12908F59" w14:textId="77777777" w:rsidR="00957491" w:rsidRDefault="00957491" w:rsidP="00957491">
      <w:pPr>
        <w:jc w:val="both"/>
      </w:pPr>
      <w:r w:rsidRPr="004F2037">
        <w:rPr>
          <w:b/>
        </w:rPr>
        <w:t>Il Delegato al trattamento</w:t>
      </w:r>
      <w:r>
        <w:t xml:space="preserve"> è il dirigente della Direzione Agricoltura e Sviluppo rurale </w:t>
      </w:r>
      <w:r w:rsidRPr="009D3B2B">
        <w:t>presso cui possono essere esercitati i diritti previsti dalla normativa in ma</w:t>
      </w:r>
      <w:r>
        <w:t>teria.</w:t>
      </w:r>
    </w:p>
    <w:p w14:paraId="4ED812B0" w14:textId="77777777" w:rsidR="00957491" w:rsidRDefault="00957491" w:rsidP="00957491">
      <w:pPr>
        <w:jc w:val="both"/>
      </w:pPr>
      <w:r>
        <w:t xml:space="preserve">La casella di posta elettronica, cui potrà indirizzare questioni relative ai trattamenti di dati che La riguardano, è </w:t>
      </w:r>
      <w:hyperlink r:id="rId18" w:history="1">
        <w:r w:rsidRPr="00B95B57">
          <w:rPr>
            <w:rStyle w:val="Collegamentoipertestuale"/>
          </w:rPr>
          <w:t>direzione.agricolturasviluppo@regione.marche.it</w:t>
        </w:r>
      </w:hyperlink>
      <w:r>
        <w:t>.</w:t>
      </w:r>
    </w:p>
    <w:p w14:paraId="5251D41C" w14:textId="77777777" w:rsidR="00957491" w:rsidRDefault="00957491" w:rsidP="00957491">
      <w:pPr>
        <w:jc w:val="both"/>
      </w:pPr>
      <w:r w:rsidRPr="00612AFC">
        <w:rPr>
          <w:b/>
        </w:rPr>
        <w:t>Il Responsabile della Protezione dei Dati</w:t>
      </w:r>
      <w:r>
        <w:t xml:space="preserve"> ha sede in via Gentile da Fabriano, 9 – 60125 Ancona; </w:t>
      </w:r>
      <w:hyperlink r:id="rId19" w:history="1">
        <w:r w:rsidRPr="00E529B0">
          <w:rPr>
            <w:rStyle w:val="Collegamentoipertestuale"/>
          </w:rPr>
          <w:t>rpd@regione.marche.it</w:t>
        </w:r>
      </w:hyperlink>
    </w:p>
    <w:p w14:paraId="28431EC6" w14:textId="77777777" w:rsidR="00957491" w:rsidRPr="009D3B2B" w:rsidRDefault="00957491" w:rsidP="00957491">
      <w:pPr>
        <w:jc w:val="both"/>
      </w:pPr>
      <w:r w:rsidRPr="00521C61">
        <w:rPr>
          <w:b/>
        </w:rPr>
        <w:t>Le finalità del trattamento</w:t>
      </w:r>
      <w:r w:rsidRPr="009D3B2B">
        <w:t xml:space="preserve"> cui sono destinati i dati personali sono le concessioni di contributi </w:t>
      </w:r>
      <w:r>
        <w:t xml:space="preserve">statali e </w:t>
      </w:r>
      <w:r w:rsidRPr="009D3B2B">
        <w:t>regionali</w:t>
      </w:r>
      <w:r>
        <w:t xml:space="preserve"> </w:t>
      </w:r>
      <w:r w:rsidRPr="009D3B2B">
        <w:t xml:space="preserve">e la base giuridica del trattamento (ai sensi degli articoli 6 e/o 9 del Regolamento 2016/679/UE) è la Deliberazione </w:t>
      </w:r>
      <w:r>
        <w:lastRenderedPageBreak/>
        <w:t>di Giunta regionale che approva i criteri e le modalità di concessione del contributo descritto e regolato nel presente documento, allegato A parte integrante della stessa deliberazione</w:t>
      </w:r>
      <w:r w:rsidRPr="009D3B2B">
        <w:t>.</w:t>
      </w:r>
    </w:p>
    <w:p w14:paraId="32005B49" w14:textId="77777777" w:rsidR="00957491" w:rsidRPr="009D3B2B" w:rsidRDefault="00957491" w:rsidP="00957491">
      <w:pPr>
        <w:jc w:val="both"/>
      </w:pPr>
      <w:r w:rsidRPr="009D3B2B">
        <w:t xml:space="preserve">I dati raccolti potranno essere trattati inoltre a fini di archiviazione (protocollo e conservazione documentale) nonché, in forma aggregata, a fini statistici. </w:t>
      </w:r>
    </w:p>
    <w:p w14:paraId="52BAD2B0" w14:textId="77777777" w:rsidR="00957491" w:rsidRDefault="00957491" w:rsidP="00957491">
      <w:pPr>
        <w:jc w:val="both"/>
      </w:pPr>
      <w:r w:rsidRPr="009D3B2B">
        <w:t>Il periodo di conservazione, ai sensi dell’articolo 5, par. 1, lett. e) del Regolamento 2016/679/UE, è determinato, ed è il tempo stabilito, per fini di archiviazione (protocollo e conservazione documentale), dai regolamenti per la gestione procedimentale e documentale e da leggi e re</w:t>
      </w:r>
      <w:r>
        <w:t>golamenti in materia.</w:t>
      </w:r>
    </w:p>
    <w:p w14:paraId="64319B9A" w14:textId="77777777" w:rsidR="00957491" w:rsidRDefault="00957491" w:rsidP="00957491">
      <w:pPr>
        <w:jc w:val="both"/>
      </w:pPr>
      <w:r>
        <w:t>Le competono i diritti previsti dal Regolamento 2016/679/UE e, in particolare, potrà chiedere al delegato del trattamento sopra indicato o al Responsabile della Protezione dei dati l’accesso ai dati personali che La riguardano, la rettifica, o, ricorrendone gli estremi, la cancellazione o la limitazione del trattamento, ovvero opporsi al loro trattamento.</w:t>
      </w:r>
    </w:p>
    <w:p w14:paraId="5E2B51D6" w14:textId="77777777" w:rsidR="00957491" w:rsidRPr="009D3B2B" w:rsidRDefault="00957491" w:rsidP="00957491">
      <w:pPr>
        <w:jc w:val="both"/>
      </w:pPr>
      <w:r>
        <w:t>Ha diritto di proporre reclamo, ai sensi dell’articolo 77 del Regolamento 2016/679/UE, al Garante per la protezione dei dati personali con sede a Roma o adire le opportune sedi giudiziarie (art. 79 del Regolamento 2016/679/UE).</w:t>
      </w:r>
    </w:p>
    <w:p w14:paraId="3EEF785A" w14:textId="77777777" w:rsidR="00957491" w:rsidRPr="009D3B2B" w:rsidRDefault="00957491" w:rsidP="00957491">
      <w:pPr>
        <w:jc w:val="both"/>
      </w:pPr>
      <w:r w:rsidRPr="009D3B2B">
        <w:t>Il conferimento dei dati discende da un obbligo legale.</w:t>
      </w:r>
    </w:p>
    <w:p w14:paraId="6EF270C6" w14:textId="4B95B26C" w:rsidR="007C711F" w:rsidRDefault="00957491" w:rsidP="00341EB6">
      <w:pPr>
        <w:jc w:val="both"/>
      </w:pPr>
      <w:r w:rsidRPr="009D3B2B">
        <w:t xml:space="preserve">È necessario fornire i dati personali richiesti, in quanto, in mancanza di tali dati, non è possibile procedere all’istruttoria della domanda </w:t>
      </w:r>
      <w:r>
        <w:t xml:space="preserve">di contributo e successivo pagamento del saldo </w:t>
      </w:r>
      <w:r w:rsidRPr="009D3B2B">
        <w:t>presentat</w:t>
      </w:r>
      <w:r>
        <w:t>e</w:t>
      </w:r>
      <w:r w:rsidRPr="009D3B2B">
        <w:t>.</w:t>
      </w:r>
    </w:p>
    <w:sectPr w:rsidR="007C711F" w:rsidSect="003D42D1">
      <w:headerReference w:type="default" r:id="rId20"/>
      <w:footerReference w:type="default" r:id="rId21"/>
      <w:pgSz w:w="11906" w:h="16838"/>
      <w:pgMar w:top="993" w:right="849" w:bottom="1276" w:left="993" w:header="708"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DBDBC" w14:textId="77777777" w:rsidR="004A4B6C" w:rsidRDefault="004A4B6C">
      <w:pPr>
        <w:spacing w:after="0" w:line="240" w:lineRule="auto"/>
      </w:pPr>
      <w:r>
        <w:separator/>
      </w:r>
    </w:p>
  </w:endnote>
  <w:endnote w:type="continuationSeparator" w:id="0">
    <w:p w14:paraId="1BE0F32B" w14:textId="77777777" w:rsidR="004A4B6C" w:rsidRDefault="004A4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schnell"/>
    <w:panose1 w:val="02040503050406030204"/>
    <w:charset w:val="00"/>
    <w:family w:val="roman"/>
    <w:pitch w:val="variable"/>
    <w:sig w:usb0="E00006FF" w:usb1="420024FF" w:usb2="02000000" w:usb3="00000000" w:csb0="0000019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794233"/>
      <w:docPartObj>
        <w:docPartGallery w:val="Page Numbers (Bottom of Page)"/>
        <w:docPartUnique/>
      </w:docPartObj>
    </w:sdtPr>
    <w:sdtEndPr/>
    <w:sdtContent>
      <w:p w14:paraId="71DFC1E5" w14:textId="77777777" w:rsidR="003C74C2" w:rsidRDefault="003C74C2">
        <w:pPr>
          <w:pStyle w:val="Pidipagina"/>
          <w:jc w:val="right"/>
        </w:pPr>
      </w:p>
      <w:p w14:paraId="301E5CA3" w14:textId="77777777" w:rsidR="003C74C2" w:rsidRDefault="003C74C2">
        <w:pPr>
          <w:pStyle w:val="Pidipagina"/>
          <w:jc w:val="right"/>
        </w:pPr>
        <w:r>
          <w:fldChar w:fldCharType="begin"/>
        </w:r>
        <w:r>
          <w:instrText>PAGE   \* MERGEFORMAT</w:instrText>
        </w:r>
        <w:r>
          <w:fldChar w:fldCharType="separate"/>
        </w:r>
        <w:r w:rsidR="00FF12EF">
          <w:t>8</w:t>
        </w:r>
        <w:r>
          <w:fldChar w:fldCharType="end"/>
        </w:r>
      </w:p>
    </w:sdtContent>
  </w:sdt>
  <w:p w14:paraId="17D4A92B" w14:textId="77777777" w:rsidR="003C74C2" w:rsidRPr="009F6D8F" w:rsidRDefault="003C74C2" w:rsidP="007C711F">
    <w:pPr>
      <w:pStyle w:val="Pidipagina"/>
      <w:tabs>
        <w:tab w:val="clear" w:pos="4819"/>
        <w:tab w:val="clear" w:pos="9638"/>
        <w:tab w:val="right" w:pos="10064"/>
      </w:tabs>
      <w:rPr>
        <w:rFonts w:ascii="Helvetica" w:hAnsi="Helvetica" w:cs="Helvetica"/>
        <w:color w:val="BFBFBF" w:themeColor="background1" w:themeShade="BF"/>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774C0" w14:textId="77777777" w:rsidR="004A4B6C" w:rsidRDefault="004A4B6C">
      <w:pPr>
        <w:spacing w:after="0" w:line="240" w:lineRule="auto"/>
      </w:pPr>
      <w:r>
        <w:separator/>
      </w:r>
    </w:p>
  </w:footnote>
  <w:footnote w:type="continuationSeparator" w:id="0">
    <w:p w14:paraId="4B502439" w14:textId="77777777" w:rsidR="004A4B6C" w:rsidRDefault="004A4B6C">
      <w:pPr>
        <w:spacing w:after="0" w:line="240" w:lineRule="auto"/>
      </w:pPr>
      <w:r>
        <w:continuationSeparator/>
      </w:r>
    </w:p>
  </w:footnote>
  <w:footnote w:id="1">
    <w:p w14:paraId="18F17C82" w14:textId="77777777" w:rsidR="00957491" w:rsidRDefault="00957491" w:rsidP="00957491">
      <w:pPr>
        <w:pStyle w:val="Testonotaapidipagina"/>
        <w:ind w:right="141"/>
      </w:pPr>
      <w:r>
        <w:rPr>
          <w:rStyle w:val="Rimandonotaapidipagina"/>
        </w:rPr>
        <w:footnoteRef/>
      </w:r>
      <w:r>
        <w:t xml:space="preserve"> </w:t>
      </w:r>
      <w:r w:rsidRPr="00F52270">
        <w:rPr>
          <w:rFonts w:ascii="Calibri" w:hAnsi="Calibri" w:cs="Calibri"/>
          <w:sz w:val="14"/>
          <w:szCs w:val="14"/>
        </w:rPr>
        <w:t xml:space="preserve">D.Lgs. 30-6-2003 n. 196. </w:t>
      </w:r>
      <w:r>
        <w:rPr>
          <w:rFonts w:ascii="Calibri" w:hAnsi="Calibri" w:cs="Calibri"/>
          <w:sz w:val="14"/>
          <w:szCs w:val="14"/>
        </w:rPr>
        <w:t xml:space="preserve">e s.m. </w:t>
      </w:r>
      <w:r w:rsidRPr="00F52270">
        <w:rPr>
          <w:rFonts w:ascii="Calibri" w:hAnsi="Calibri" w:cs="Calibri"/>
          <w:sz w:val="14"/>
          <w:szCs w:val="14"/>
        </w:rPr>
        <w:t>Codice in materia di protezione dei dati personali</w:t>
      </w:r>
      <w:r>
        <w:rPr>
          <w:rFonts w:ascii="Calibri" w:hAnsi="Calibri" w:cs="Calibri"/>
          <w:sz w:val="14"/>
          <w:szCs w:val="14"/>
        </w:rPr>
        <w:t xml:space="preserve">. Regolamento UE </w:t>
      </w:r>
      <w:r w:rsidRPr="00CC441C">
        <w:rPr>
          <w:rFonts w:ascii="Calibri" w:hAnsi="Calibri" w:cs="Calibri"/>
          <w:sz w:val="14"/>
          <w:szCs w:val="14"/>
        </w:rPr>
        <w:t>2016/679/UE (General Data Protection Regulation – GDPR)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647F6" w14:textId="12A3E7A5" w:rsidR="003C74C2" w:rsidRPr="00222BA1" w:rsidRDefault="003C74C2" w:rsidP="007C711F">
    <w:pPr>
      <w:pStyle w:val="Intestazione"/>
      <w:tabs>
        <w:tab w:val="clear" w:pos="4819"/>
        <w:tab w:val="clear" w:pos="9638"/>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3"/>
    <w:multiLevelType w:val="singleLevel"/>
    <w:tmpl w:val="9E4A2190"/>
    <w:name w:val="WW8Num22"/>
    <w:lvl w:ilvl="0">
      <w:start w:val="1"/>
      <w:numFmt w:val="lowerLetter"/>
      <w:lvlText w:val="%1)"/>
      <w:lvlJc w:val="left"/>
      <w:pPr>
        <w:tabs>
          <w:tab w:val="num" w:pos="1080"/>
        </w:tabs>
        <w:ind w:left="1080" w:hanging="360"/>
      </w:pPr>
      <w:rPr>
        <w:rFonts w:ascii="Calibri" w:hAnsi="Calibri" w:cs="Calibri" w:hint="default"/>
      </w:rPr>
    </w:lvl>
  </w:abstractNum>
  <w:abstractNum w:abstractNumId="1" w15:restartNumberingAfterBreak="0">
    <w:nsid w:val="0224400B"/>
    <w:multiLevelType w:val="hybridMultilevel"/>
    <w:tmpl w:val="6F3270DE"/>
    <w:lvl w:ilvl="0" w:tplc="04100011">
      <w:start w:val="1"/>
      <w:numFmt w:val="bullet"/>
      <w:lvlText w:val="-"/>
      <w:lvlJc w:val="left"/>
      <w:pPr>
        <w:ind w:left="360" w:hanging="360"/>
      </w:pPr>
      <w:rPr>
        <w:rFonts w:ascii="Tempus Sans ITC" w:hAnsi="Tempus Sans ITC" w:hint="default"/>
      </w:rPr>
    </w:lvl>
    <w:lvl w:ilvl="1" w:tplc="04100019" w:tentative="1">
      <w:start w:val="1"/>
      <w:numFmt w:val="bullet"/>
      <w:lvlText w:val="o"/>
      <w:lvlJc w:val="left"/>
      <w:pPr>
        <w:ind w:left="1080" w:hanging="360"/>
      </w:pPr>
      <w:rPr>
        <w:rFonts w:ascii="Courier New" w:hAnsi="Courier New" w:cs="Courier New" w:hint="default"/>
      </w:rPr>
    </w:lvl>
    <w:lvl w:ilvl="2" w:tplc="0410001B" w:tentative="1">
      <w:start w:val="1"/>
      <w:numFmt w:val="bullet"/>
      <w:lvlText w:val=""/>
      <w:lvlJc w:val="left"/>
      <w:pPr>
        <w:ind w:left="1800" w:hanging="360"/>
      </w:pPr>
      <w:rPr>
        <w:rFonts w:ascii="Wingdings" w:hAnsi="Wingdings" w:hint="default"/>
      </w:rPr>
    </w:lvl>
    <w:lvl w:ilvl="3" w:tplc="0410000F" w:tentative="1">
      <w:start w:val="1"/>
      <w:numFmt w:val="bullet"/>
      <w:lvlText w:val=""/>
      <w:lvlJc w:val="left"/>
      <w:pPr>
        <w:ind w:left="2520" w:hanging="360"/>
      </w:pPr>
      <w:rPr>
        <w:rFonts w:ascii="Symbol" w:hAnsi="Symbol" w:hint="default"/>
      </w:rPr>
    </w:lvl>
    <w:lvl w:ilvl="4" w:tplc="04100019" w:tentative="1">
      <w:start w:val="1"/>
      <w:numFmt w:val="bullet"/>
      <w:lvlText w:val="o"/>
      <w:lvlJc w:val="left"/>
      <w:pPr>
        <w:ind w:left="3240" w:hanging="360"/>
      </w:pPr>
      <w:rPr>
        <w:rFonts w:ascii="Courier New" w:hAnsi="Courier New" w:cs="Courier New" w:hint="default"/>
      </w:rPr>
    </w:lvl>
    <w:lvl w:ilvl="5" w:tplc="0410001B" w:tentative="1">
      <w:start w:val="1"/>
      <w:numFmt w:val="bullet"/>
      <w:lvlText w:val=""/>
      <w:lvlJc w:val="left"/>
      <w:pPr>
        <w:ind w:left="3960" w:hanging="360"/>
      </w:pPr>
      <w:rPr>
        <w:rFonts w:ascii="Wingdings" w:hAnsi="Wingdings" w:hint="default"/>
      </w:rPr>
    </w:lvl>
    <w:lvl w:ilvl="6" w:tplc="0410000F" w:tentative="1">
      <w:start w:val="1"/>
      <w:numFmt w:val="bullet"/>
      <w:lvlText w:val=""/>
      <w:lvlJc w:val="left"/>
      <w:pPr>
        <w:ind w:left="4680" w:hanging="360"/>
      </w:pPr>
      <w:rPr>
        <w:rFonts w:ascii="Symbol" w:hAnsi="Symbol" w:hint="default"/>
      </w:rPr>
    </w:lvl>
    <w:lvl w:ilvl="7" w:tplc="04100019" w:tentative="1">
      <w:start w:val="1"/>
      <w:numFmt w:val="bullet"/>
      <w:lvlText w:val="o"/>
      <w:lvlJc w:val="left"/>
      <w:pPr>
        <w:ind w:left="5400" w:hanging="360"/>
      </w:pPr>
      <w:rPr>
        <w:rFonts w:ascii="Courier New" w:hAnsi="Courier New" w:cs="Courier New" w:hint="default"/>
      </w:rPr>
    </w:lvl>
    <w:lvl w:ilvl="8" w:tplc="0410001B" w:tentative="1">
      <w:start w:val="1"/>
      <w:numFmt w:val="bullet"/>
      <w:lvlText w:val=""/>
      <w:lvlJc w:val="left"/>
      <w:pPr>
        <w:ind w:left="6120" w:hanging="360"/>
      </w:pPr>
      <w:rPr>
        <w:rFonts w:ascii="Wingdings" w:hAnsi="Wingdings" w:hint="default"/>
      </w:rPr>
    </w:lvl>
  </w:abstractNum>
  <w:abstractNum w:abstractNumId="2" w15:restartNumberingAfterBreak="0">
    <w:nsid w:val="02AE7379"/>
    <w:multiLevelType w:val="hybridMultilevel"/>
    <w:tmpl w:val="C00E5494"/>
    <w:lvl w:ilvl="0" w:tplc="D13464FE">
      <w:start w:val="1"/>
      <w:numFmt w:val="decimal"/>
      <w:lvlText w:val="%1)"/>
      <w:lvlJc w:val="left"/>
      <w:pPr>
        <w:ind w:left="720" w:hanging="360"/>
      </w:pPr>
      <w:rPr>
        <w:rFonts w:hint="default"/>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7283BC0"/>
    <w:multiLevelType w:val="hybridMultilevel"/>
    <w:tmpl w:val="565B2893"/>
    <w:lvl w:ilvl="0" w:tplc="DCD0B984">
      <w:start w:val="1"/>
      <w:numFmt w:val="decimal"/>
      <w:suff w:val="nothing"/>
      <w:lvlText w:val=""/>
      <w:lvlJc w:val="left"/>
      <w:rPr>
        <w:rFonts w:cs="Times New Roman"/>
      </w:rPr>
    </w:lvl>
    <w:lvl w:ilvl="1" w:tplc="04100003">
      <w:numFmt w:val="decimal"/>
      <w:lvlText w:val=""/>
      <w:lvlJc w:val="left"/>
      <w:rPr>
        <w:rFonts w:cs="Times New Roman"/>
      </w:rPr>
    </w:lvl>
    <w:lvl w:ilvl="2" w:tplc="04100005">
      <w:numFmt w:val="decimal"/>
      <w:lvlText w:val=""/>
      <w:lvlJc w:val="left"/>
      <w:rPr>
        <w:rFonts w:cs="Times New Roman"/>
      </w:rPr>
    </w:lvl>
    <w:lvl w:ilvl="3" w:tplc="04100001">
      <w:numFmt w:val="decimal"/>
      <w:lvlText w:val=""/>
      <w:lvlJc w:val="left"/>
      <w:rPr>
        <w:rFonts w:cs="Times New Roman"/>
      </w:rPr>
    </w:lvl>
    <w:lvl w:ilvl="4" w:tplc="04100003">
      <w:numFmt w:val="decimal"/>
      <w:lvlText w:val=""/>
      <w:lvlJc w:val="left"/>
      <w:rPr>
        <w:rFonts w:cs="Times New Roman"/>
      </w:rPr>
    </w:lvl>
    <w:lvl w:ilvl="5" w:tplc="04100005">
      <w:numFmt w:val="decimal"/>
      <w:lvlText w:val=""/>
      <w:lvlJc w:val="left"/>
      <w:rPr>
        <w:rFonts w:cs="Times New Roman"/>
      </w:rPr>
    </w:lvl>
    <w:lvl w:ilvl="6" w:tplc="04100001">
      <w:numFmt w:val="decimal"/>
      <w:lvlText w:val=""/>
      <w:lvlJc w:val="left"/>
      <w:rPr>
        <w:rFonts w:cs="Times New Roman"/>
      </w:rPr>
    </w:lvl>
    <w:lvl w:ilvl="7" w:tplc="04100003">
      <w:numFmt w:val="decimal"/>
      <w:lvlText w:val=""/>
      <w:lvlJc w:val="left"/>
      <w:rPr>
        <w:rFonts w:cs="Times New Roman"/>
      </w:rPr>
    </w:lvl>
    <w:lvl w:ilvl="8" w:tplc="04100005">
      <w:numFmt w:val="decimal"/>
      <w:lvlText w:val=""/>
      <w:lvlJc w:val="left"/>
      <w:rPr>
        <w:rFonts w:cs="Times New Roman"/>
      </w:rPr>
    </w:lvl>
  </w:abstractNum>
  <w:abstractNum w:abstractNumId="4" w15:restartNumberingAfterBreak="0">
    <w:nsid w:val="07A921D2"/>
    <w:multiLevelType w:val="hybridMultilevel"/>
    <w:tmpl w:val="FA9E2D60"/>
    <w:lvl w:ilvl="0" w:tplc="2FA2EA5E">
      <w:start w:val="1"/>
      <w:numFmt w:val="decimal"/>
      <w:lvlText w:val="%1."/>
      <w:lvlJc w:val="left"/>
      <w:pPr>
        <w:ind w:left="720" w:hanging="360"/>
      </w:pPr>
      <w:rPr>
        <w:rFonts w:hint="default"/>
        <w:b w:val="0"/>
        <w:strike w:val="0"/>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07BA11CF"/>
    <w:multiLevelType w:val="hybridMultilevel"/>
    <w:tmpl w:val="8EF61796"/>
    <w:lvl w:ilvl="0" w:tplc="56EAD6B6">
      <w:start w:val="10"/>
      <w:numFmt w:val="decimal"/>
      <w:lvlText w:val="%1."/>
      <w:lvlJc w:val="left"/>
      <w:pPr>
        <w:ind w:left="1800" w:hanging="360"/>
      </w:pPr>
      <w:rPr>
        <w:rFonts w:hint="default"/>
      </w:rPr>
    </w:lvl>
    <w:lvl w:ilvl="1" w:tplc="04100019" w:tentative="1">
      <w:start w:val="1"/>
      <w:numFmt w:val="lowerLetter"/>
      <w:lvlText w:val="%2."/>
      <w:lvlJc w:val="left"/>
      <w:pPr>
        <w:ind w:left="2520" w:hanging="360"/>
      </w:pPr>
    </w:lvl>
    <w:lvl w:ilvl="2" w:tplc="0410001B">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6" w15:restartNumberingAfterBreak="0">
    <w:nsid w:val="10F77BA6"/>
    <w:multiLevelType w:val="hybridMultilevel"/>
    <w:tmpl w:val="D316A4C6"/>
    <w:lvl w:ilvl="0" w:tplc="04100015">
      <w:start w:val="1"/>
      <w:numFmt w:val="upperLetter"/>
      <w:lvlText w:val="%1."/>
      <w:lvlJc w:val="left"/>
      <w:pPr>
        <w:ind w:left="1571" w:hanging="360"/>
      </w:pPr>
    </w:lvl>
    <w:lvl w:ilvl="1" w:tplc="C5721D4E">
      <w:start w:val="1"/>
      <w:numFmt w:val="lowerLetter"/>
      <w:lvlText w:val="%2)"/>
      <w:lvlJc w:val="left"/>
      <w:pPr>
        <w:ind w:left="2636" w:hanging="705"/>
      </w:pPr>
      <w:rPr>
        <w:rFonts w:hint="default"/>
      </w:rPr>
    </w:lvl>
    <w:lvl w:ilvl="2" w:tplc="0410001B" w:tentative="1">
      <w:start w:val="1"/>
      <w:numFmt w:val="lowerRoman"/>
      <w:lvlText w:val="%3."/>
      <w:lvlJc w:val="right"/>
      <w:pPr>
        <w:ind w:left="3011" w:hanging="180"/>
      </w:pPr>
    </w:lvl>
    <w:lvl w:ilvl="3" w:tplc="0410000F" w:tentative="1">
      <w:start w:val="1"/>
      <w:numFmt w:val="decimal"/>
      <w:lvlText w:val="%4."/>
      <w:lvlJc w:val="left"/>
      <w:pPr>
        <w:ind w:left="3731" w:hanging="360"/>
      </w:pPr>
    </w:lvl>
    <w:lvl w:ilvl="4" w:tplc="04100019" w:tentative="1">
      <w:start w:val="1"/>
      <w:numFmt w:val="lowerLetter"/>
      <w:lvlText w:val="%5."/>
      <w:lvlJc w:val="left"/>
      <w:pPr>
        <w:ind w:left="4451" w:hanging="360"/>
      </w:pPr>
    </w:lvl>
    <w:lvl w:ilvl="5" w:tplc="0410001B" w:tentative="1">
      <w:start w:val="1"/>
      <w:numFmt w:val="lowerRoman"/>
      <w:lvlText w:val="%6."/>
      <w:lvlJc w:val="right"/>
      <w:pPr>
        <w:ind w:left="5171" w:hanging="180"/>
      </w:pPr>
    </w:lvl>
    <w:lvl w:ilvl="6" w:tplc="0410000F" w:tentative="1">
      <w:start w:val="1"/>
      <w:numFmt w:val="decimal"/>
      <w:lvlText w:val="%7."/>
      <w:lvlJc w:val="left"/>
      <w:pPr>
        <w:ind w:left="5891" w:hanging="360"/>
      </w:pPr>
    </w:lvl>
    <w:lvl w:ilvl="7" w:tplc="04100019" w:tentative="1">
      <w:start w:val="1"/>
      <w:numFmt w:val="lowerLetter"/>
      <w:lvlText w:val="%8."/>
      <w:lvlJc w:val="left"/>
      <w:pPr>
        <w:ind w:left="6611" w:hanging="360"/>
      </w:pPr>
    </w:lvl>
    <w:lvl w:ilvl="8" w:tplc="0410001B" w:tentative="1">
      <w:start w:val="1"/>
      <w:numFmt w:val="lowerRoman"/>
      <w:lvlText w:val="%9."/>
      <w:lvlJc w:val="right"/>
      <w:pPr>
        <w:ind w:left="7331" w:hanging="180"/>
      </w:pPr>
    </w:lvl>
  </w:abstractNum>
  <w:abstractNum w:abstractNumId="7" w15:restartNumberingAfterBreak="0">
    <w:nsid w:val="18FC392B"/>
    <w:multiLevelType w:val="hybridMultilevel"/>
    <w:tmpl w:val="EA1A9B22"/>
    <w:lvl w:ilvl="0" w:tplc="020A7C0A">
      <w:start w:val="11"/>
      <w:numFmt w:val="decimal"/>
      <w:lvlText w:val="%1."/>
      <w:lvlJc w:val="left"/>
      <w:pPr>
        <w:ind w:left="2730" w:hanging="390"/>
      </w:pPr>
      <w:rPr>
        <w:rFonts w:hint="default"/>
      </w:rPr>
    </w:lvl>
    <w:lvl w:ilvl="1" w:tplc="04100019" w:tentative="1">
      <w:start w:val="1"/>
      <w:numFmt w:val="lowerLetter"/>
      <w:lvlText w:val="%2."/>
      <w:lvlJc w:val="left"/>
      <w:pPr>
        <w:ind w:left="3420" w:hanging="360"/>
      </w:pPr>
    </w:lvl>
    <w:lvl w:ilvl="2" w:tplc="0410001B" w:tentative="1">
      <w:start w:val="1"/>
      <w:numFmt w:val="lowerRoman"/>
      <w:lvlText w:val="%3."/>
      <w:lvlJc w:val="right"/>
      <w:pPr>
        <w:ind w:left="4140" w:hanging="180"/>
      </w:pPr>
    </w:lvl>
    <w:lvl w:ilvl="3" w:tplc="0410000F" w:tentative="1">
      <w:start w:val="1"/>
      <w:numFmt w:val="decimal"/>
      <w:lvlText w:val="%4."/>
      <w:lvlJc w:val="left"/>
      <w:pPr>
        <w:ind w:left="4860" w:hanging="360"/>
      </w:pPr>
    </w:lvl>
    <w:lvl w:ilvl="4" w:tplc="04100019" w:tentative="1">
      <w:start w:val="1"/>
      <w:numFmt w:val="lowerLetter"/>
      <w:lvlText w:val="%5."/>
      <w:lvlJc w:val="left"/>
      <w:pPr>
        <w:ind w:left="5580" w:hanging="360"/>
      </w:pPr>
    </w:lvl>
    <w:lvl w:ilvl="5" w:tplc="0410001B" w:tentative="1">
      <w:start w:val="1"/>
      <w:numFmt w:val="lowerRoman"/>
      <w:lvlText w:val="%6."/>
      <w:lvlJc w:val="right"/>
      <w:pPr>
        <w:ind w:left="6300" w:hanging="180"/>
      </w:pPr>
    </w:lvl>
    <w:lvl w:ilvl="6" w:tplc="0410000F" w:tentative="1">
      <w:start w:val="1"/>
      <w:numFmt w:val="decimal"/>
      <w:lvlText w:val="%7."/>
      <w:lvlJc w:val="left"/>
      <w:pPr>
        <w:ind w:left="7020" w:hanging="360"/>
      </w:pPr>
    </w:lvl>
    <w:lvl w:ilvl="7" w:tplc="04100019" w:tentative="1">
      <w:start w:val="1"/>
      <w:numFmt w:val="lowerLetter"/>
      <w:lvlText w:val="%8."/>
      <w:lvlJc w:val="left"/>
      <w:pPr>
        <w:ind w:left="7740" w:hanging="360"/>
      </w:pPr>
    </w:lvl>
    <w:lvl w:ilvl="8" w:tplc="0410001B" w:tentative="1">
      <w:start w:val="1"/>
      <w:numFmt w:val="lowerRoman"/>
      <w:lvlText w:val="%9."/>
      <w:lvlJc w:val="right"/>
      <w:pPr>
        <w:ind w:left="8460" w:hanging="180"/>
      </w:pPr>
    </w:lvl>
  </w:abstractNum>
  <w:abstractNum w:abstractNumId="8" w15:restartNumberingAfterBreak="0">
    <w:nsid w:val="25DC2D47"/>
    <w:multiLevelType w:val="multilevel"/>
    <w:tmpl w:val="236A0E3C"/>
    <w:lvl w:ilvl="0">
      <w:start w:val="1"/>
      <w:numFmt w:val="decimal"/>
      <w:pStyle w:val="Titolo1"/>
      <w:lvlText w:val="%1."/>
      <w:lvlJc w:val="left"/>
      <w:pPr>
        <w:ind w:left="432" w:hanging="432"/>
      </w:pPr>
      <w:rPr>
        <w:rFonts w:ascii="Cambria" w:hAnsi="Cambria" w:hint="default"/>
        <w:i w:val="0"/>
        <w:sz w:val="28"/>
        <w:szCs w:val="28"/>
      </w:rPr>
    </w:lvl>
    <w:lvl w:ilvl="1">
      <w:start w:val="1"/>
      <w:numFmt w:val="decimal"/>
      <w:lvlText w:val="%1.%2"/>
      <w:lvlJc w:val="left"/>
      <w:pPr>
        <w:ind w:left="576" w:hanging="576"/>
      </w:pPr>
      <w:rPr>
        <w:rFonts w:ascii="Cambria" w:hAnsi="Cambria" w:hint="default"/>
      </w:rPr>
    </w:lvl>
    <w:lvl w:ilvl="2">
      <w:start w:val="1"/>
      <w:numFmt w:val="decimal"/>
      <w:pStyle w:val="Titolo3"/>
      <w:lvlText w:val="%1.%2.%3"/>
      <w:lvlJc w:val="left"/>
      <w:pPr>
        <w:ind w:left="720" w:hanging="720"/>
      </w:pPr>
      <w:rPr>
        <w:rFonts w:asciiTheme="minorHAnsi" w:hAnsiTheme="minorHAnsi" w:hint="default"/>
        <w:strike w:val="0"/>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9" w15:restartNumberingAfterBreak="0">
    <w:nsid w:val="275527D9"/>
    <w:multiLevelType w:val="hybridMultilevel"/>
    <w:tmpl w:val="E398CC06"/>
    <w:lvl w:ilvl="0" w:tplc="C2D89352">
      <w:start w:val="1"/>
      <w:numFmt w:val="decimal"/>
      <w:lvlText w:val="%1."/>
      <w:lvlJc w:val="left"/>
      <w:pPr>
        <w:tabs>
          <w:tab w:val="num" w:pos="720"/>
        </w:tabs>
        <w:ind w:left="720" w:hanging="360"/>
      </w:pPr>
      <w:rPr>
        <w:rFonts w:hint="default"/>
        <w:b/>
        <w:i w:val="0"/>
        <w:sz w:val="20"/>
        <w:szCs w:val="20"/>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9F1357C"/>
    <w:multiLevelType w:val="hybridMultilevel"/>
    <w:tmpl w:val="118C9E2C"/>
    <w:lvl w:ilvl="0" w:tplc="829E857C">
      <w:start w:val="1"/>
      <w:numFmt w:val="decimal"/>
      <w:lvlText w:val="%1."/>
      <w:lvlJc w:val="left"/>
      <w:pPr>
        <w:ind w:left="720" w:hanging="360"/>
      </w:pPr>
      <w:rPr>
        <w:rFonts w:hint="default"/>
        <w:color w:val="auto"/>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B797FD0"/>
    <w:multiLevelType w:val="hybridMultilevel"/>
    <w:tmpl w:val="489AA1F0"/>
    <w:lvl w:ilvl="0" w:tplc="EA0688F2">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C2D7C8E"/>
    <w:multiLevelType w:val="hybridMultilevel"/>
    <w:tmpl w:val="3724C398"/>
    <w:lvl w:ilvl="0" w:tplc="4E14D63C">
      <w:start w:val="1"/>
      <w:numFmt w:val="bullet"/>
      <w:lvlText w:val="-"/>
      <w:lvlJc w:val="left"/>
      <w:pPr>
        <w:ind w:left="1125" w:hanging="360"/>
      </w:pPr>
      <w:rPr>
        <w:rFonts w:ascii="Calibri" w:eastAsia="Calibri" w:hAnsi="Calibri" w:cs="Calibri" w:hint="default"/>
      </w:rPr>
    </w:lvl>
    <w:lvl w:ilvl="1" w:tplc="04100003" w:tentative="1">
      <w:start w:val="1"/>
      <w:numFmt w:val="bullet"/>
      <w:lvlText w:val="o"/>
      <w:lvlJc w:val="left"/>
      <w:pPr>
        <w:ind w:left="1845" w:hanging="360"/>
      </w:pPr>
      <w:rPr>
        <w:rFonts w:ascii="Courier New" w:hAnsi="Courier New" w:cs="Courier New" w:hint="default"/>
      </w:rPr>
    </w:lvl>
    <w:lvl w:ilvl="2" w:tplc="04100005" w:tentative="1">
      <w:start w:val="1"/>
      <w:numFmt w:val="bullet"/>
      <w:lvlText w:val=""/>
      <w:lvlJc w:val="left"/>
      <w:pPr>
        <w:ind w:left="2565" w:hanging="360"/>
      </w:pPr>
      <w:rPr>
        <w:rFonts w:ascii="Wingdings" w:hAnsi="Wingdings" w:hint="default"/>
      </w:rPr>
    </w:lvl>
    <w:lvl w:ilvl="3" w:tplc="04100001" w:tentative="1">
      <w:start w:val="1"/>
      <w:numFmt w:val="bullet"/>
      <w:lvlText w:val=""/>
      <w:lvlJc w:val="left"/>
      <w:pPr>
        <w:ind w:left="3285" w:hanging="360"/>
      </w:pPr>
      <w:rPr>
        <w:rFonts w:ascii="Symbol" w:hAnsi="Symbol" w:hint="default"/>
      </w:rPr>
    </w:lvl>
    <w:lvl w:ilvl="4" w:tplc="04100003" w:tentative="1">
      <w:start w:val="1"/>
      <w:numFmt w:val="bullet"/>
      <w:lvlText w:val="o"/>
      <w:lvlJc w:val="left"/>
      <w:pPr>
        <w:ind w:left="4005" w:hanging="360"/>
      </w:pPr>
      <w:rPr>
        <w:rFonts w:ascii="Courier New" w:hAnsi="Courier New" w:cs="Courier New" w:hint="default"/>
      </w:rPr>
    </w:lvl>
    <w:lvl w:ilvl="5" w:tplc="04100005" w:tentative="1">
      <w:start w:val="1"/>
      <w:numFmt w:val="bullet"/>
      <w:lvlText w:val=""/>
      <w:lvlJc w:val="left"/>
      <w:pPr>
        <w:ind w:left="4725" w:hanging="360"/>
      </w:pPr>
      <w:rPr>
        <w:rFonts w:ascii="Wingdings" w:hAnsi="Wingdings" w:hint="default"/>
      </w:rPr>
    </w:lvl>
    <w:lvl w:ilvl="6" w:tplc="04100001" w:tentative="1">
      <w:start w:val="1"/>
      <w:numFmt w:val="bullet"/>
      <w:lvlText w:val=""/>
      <w:lvlJc w:val="left"/>
      <w:pPr>
        <w:ind w:left="5445" w:hanging="360"/>
      </w:pPr>
      <w:rPr>
        <w:rFonts w:ascii="Symbol" w:hAnsi="Symbol" w:hint="default"/>
      </w:rPr>
    </w:lvl>
    <w:lvl w:ilvl="7" w:tplc="04100003" w:tentative="1">
      <w:start w:val="1"/>
      <w:numFmt w:val="bullet"/>
      <w:lvlText w:val="o"/>
      <w:lvlJc w:val="left"/>
      <w:pPr>
        <w:ind w:left="6165" w:hanging="360"/>
      </w:pPr>
      <w:rPr>
        <w:rFonts w:ascii="Courier New" w:hAnsi="Courier New" w:cs="Courier New" w:hint="default"/>
      </w:rPr>
    </w:lvl>
    <w:lvl w:ilvl="8" w:tplc="04100005" w:tentative="1">
      <w:start w:val="1"/>
      <w:numFmt w:val="bullet"/>
      <w:lvlText w:val=""/>
      <w:lvlJc w:val="left"/>
      <w:pPr>
        <w:ind w:left="6885" w:hanging="360"/>
      </w:pPr>
      <w:rPr>
        <w:rFonts w:ascii="Wingdings" w:hAnsi="Wingdings" w:hint="default"/>
      </w:rPr>
    </w:lvl>
  </w:abstractNum>
  <w:abstractNum w:abstractNumId="13" w15:restartNumberingAfterBreak="0">
    <w:nsid w:val="30445B4E"/>
    <w:multiLevelType w:val="hybridMultilevel"/>
    <w:tmpl w:val="11BCAEA6"/>
    <w:lvl w:ilvl="0" w:tplc="C71AA9E8">
      <w:start w:val="1"/>
      <w:numFmt w:val="bullet"/>
      <w:lvlText w:val=""/>
      <w:lvlJc w:val="left"/>
      <w:pPr>
        <w:tabs>
          <w:tab w:val="num" w:pos="360"/>
        </w:tabs>
        <w:ind w:left="360" w:hanging="360"/>
      </w:pPr>
      <w:rPr>
        <w:rFonts w:ascii="Symbol" w:hAnsi="Symbol" w:hint="default"/>
      </w:rPr>
    </w:lvl>
    <w:lvl w:ilvl="1" w:tplc="04100019">
      <w:numFmt w:val="decimal"/>
      <w:lvlText w:val=""/>
      <w:lvlJc w:val="left"/>
      <w:rPr>
        <w:rFonts w:cs="Times New Roman"/>
      </w:rPr>
    </w:lvl>
    <w:lvl w:ilvl="2" w:tplc="0410001B">
      <w:numFmt w:val="decimal"/>
      <w:lvlText w:val=""/>
      <w:lvlJc w:val="left"/>
      <w:rPr>
        <w:rFonts w:cs="Times New Roman"/>
      </w:rPr>
    </w:lvl>
    <w:lvl w:ilvl="3" w:tplc="0410000F">
      <w:numFmt w:val="decimal"/>
      <w:lvlText w:val=""/>
      <w:lvlJc w:val="left"/>
      <w:rPr>
        <w:rFonts w:cs="Times New Roman"/>
      </w:rPr>
    </w:lvl>
    <w:lvl w:ilvl="4" w:tplc="04100019">
      <w:numFmt w:val="decimal"/>
      <w:lvlText w:val=""/>
      <w:lvlJc w:val="left"/>
      <w:rPr>
        <w:rFonts w:cs="Times New Roman"/>
      </w:rPr>
    </w:lvl>
    <w:lvl w:ilvl="5" w:tplc="0410001B">
      <w:numFmt w:val="decimal"/>
      <w:lvlText w:val=""/>
      <w:lvlJc w:val="left"/>
      <w:rPr>
        <w:rFonts w:cs="Times New Roman"/>
      </w:rPr>
    </w:lvl>
    <w:lvl w:ilvl="6" w:tplc="0410000F">
      <w:numFmt w:val="decimal"/>
      <w:lvlText w:val=""/>
      <w:lvlJc w:val="left"/>
      <w:rPr>
        <w:rFonts w:cs="Times New Roman"/>
      </w:rPr>
    </w:lvl>
    <w:lvl w:ilvl="7" w:tplc="04100019">
      <w:numFmt w:val="decimal"/>
      <w:lvlText w:val=""/>
      <w:lvlJc w:val="left"/>
      <w:rPr>
        <w:rFonts w:cs="Times New Roman"/>
      </w:rPr>
    </w:lvl>
    <w:lvl w:ilvl="8" w:tplc="0410001B">
      <w:numFmt w:val="decimal"/>
      <w:lvlText w:val=""/>
      <w:lvlJc w:val="left"/>
      <w:rPr>
        <w:rFonts w:cs="Times New Roman"/>
      </w:rPr>
    </w:lvl>
  </w:abstractNum>
  <w:abstractNum w:abstractNumId="14" w15:restartNumberingAfterBreak="0">
    <w:nsid w:val="33046BB5"/>
    <w:multiLevelType w:val="hybridMultilevel"/>
    <w:tmpl w:val="E13080C0"/>
    <w:lvl w:ilvl="0" w:tplc="04100017">
      <w:start w:val="1"/>
      <w:numFmt w:val="lowerLetter"/>
      <w:lvlText w:val="%1)"/>
      <w:lvlJc w:val="left"/>
      <w:pPr>
        <w:ind w:left="720" w:hanging="360"/>
      </w:pPr>
    </w:lvl>
    <w:lvl w:ilvl="1" w:tplc="3F5E729C">
      <w:start w:val="1"/>
      <w:numFmt w:val="lowerLetter"/>
      <w:lvlText w:val="%2."/>
      <w:lvlJc w:val="left"/>
      <w:pPr>
        <w:ind w:left="1440" w:hanging="360"/>
      </w:pPr>
      <w:rPr>
        <w:b/>
      </w:rPr>
    </w:lvl>
    <w:lvl w:ilvl="2" w:tplc="A3EC2DB8">
      <w:start w:val="6"/>
      <w:numFmt w:val="decimal"/>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83B007C"/>
    <w:multiLevelType w:val="multilevel"/>
    <w:tmpl w:val="A9EC5C2E"/>
    <w:lvl w:ilvl="0">
      <w:start w:val="15"/>
      <w:numFmt w:val="decimal"/>
      <w:lvlText w:val="%1"/>
      <w:lvlJc w:val="left"/>
      <w:pPr>
        <w:ind w:left="405" w:hanging="405"/>
      </w:pPr>
      <w:rPr>
        <w:rFonts w:hint="default"/>
      </w:rPr>
    </w:lvl>
    <w:lvl w:ilvl="1">
      <w:start w:val="2"/>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8DA3073"/>
    <w:multiLevelType w:val="multilevel"/>
    <w:tmpl w:val="BFFA5090"/>
    <w:lvl w:ilvl="0">
      <w:start w:val="6"/>
      <w:numFmt w:val="decimal"/>
      <w:lvlText w:val="%1"/>
      <w:lvlJc w:val="left"/>
      <w:pPr>
        <w:ind w:left="450" w:hanging="450"/>
      </w:pPr>
      <w:rPr>
        <w:rFonts w:hint="default"/>
      </w:rPr>
    </w:lvl>
    <w:lvl w:ilvl="1">
      <w:start w:val="2"/>
      <w:numFmt w:val="decimal"/>
      <w:lvlText w:val="%1.%2"/>
      <w:lvlJc w:val="left"/>
      <w:pPr>
        <w:ind w:left="810" w:hanging="45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91A4BE7"/>
    <w:multiLevelType w:val="multilevel"/>
    <w:tmpl w:val="1FBE2D98"/>
    <w:lvl w:ilvl="0">
      <w:start w:val="1"/>
      <w:numFmt w:val="upperLetter"/>
      <w:lvlText w:val="%1."/>
      <w:lvlJc w:val="left"/>
      <w:pPr>
        <w:tabs>
          <w:tab w:val="num" w:pos="360"/>
        </w:tabs>
        <w:ind w:left="360" w:hanging="360"/>
      </w:pPr>
      <w:rPr>
        <w:rFonts w:hint="default"/>
        <w:i w:val="0"/>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48BD3BC9"/>
    <w:multiLevelType w:val="hybridMultilevel"/>
    <w:tmpl w:val="991EBC4A"/>
    <w:lvl w:ilvl="0" w:tplc="0410000F">
      <w:start w:val="1"/>
      <w:numFmt w:val="bullet"/>
      <w:lvlText w:val=""/>
      <w:lvlJc w:val="left"/>
      <w:pPr>
        <w:ind w:left="720" w:hanging="360"/>
      </w:pPr>
      <w:rPr>
        <w:rFonts w:ascii="Wingdings" w:hAnsi="Wingdings" w:hint="default"/>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19" w15:restartNumberingAfterBreak="0">
    <w:nsid w:val="48CA29FD"/>
    <w:multiLevelType w:val="hybridMultilevel"/>
    <w:tmpl w:val="2A30EC76"/>
    <w:lvl w:ilvl="0" w:tplc="0410000D">
      <w:start w:val="1"/>
      <w:numFmt w:val="bullet"/>
      <w:lvlText w:val="-"/>
      <w:lvlJc w:val="left"/>
      <w:pPr>
        <w:tabs>
          <w:tab w:val="num" w:pos="1004"/>
        </w:tabs>
        <w:ind w:left="1004" w:hanging="360"/>
      </w:pPr>
      <w:rPr>
        <w:rFonts w:ascii="Shruti" w:hAnsi="Shruti"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C07C2F"/>
    <w:multiLevelType w:val="multilevel"/>
    <w:tmpl w:val="FA645602"/>
    <w:lvl w:ilvl="0">
      <w:numFmt w:val="bullet"/>
      <w:lvlText w:val="-"/>
      <w:lvlJc w:val="left"/>
      <w:pPr>
        <w:ind w:left="360" w:hanging="360"/>
      </w:pPr>
      <w:rPr>
        <w:rFonts w:ascii="Arial" w:eastAsia="Times New Roman" w:hAnsi="Arial" w:hint="default"/>
        <w:b/>
        <w:bCs/>
        <w:sz w:val="24"/>
        <w:szCs w:val="24"/>
      </w:rPr>
    </w:lvl>
    <w:lvl w:ilvl="1">
      <w:start w:val="1"/>
      <w:numFmt w:val="decimal"/>
      <w:lvlText w:val="%1.%2."/>
      <w:lvlJc w:val="left"/>
      <w:pPr>
        <w:ind w:left="1142" w:hanging="432"/>
      </w:pPr>
      <w:rPr>
        <w:rFonts w:ascii="Tahoma" w:hAnsi="Tahoma" w:cs="Tahoma" w:hint="default"/>
        <w:b/>
        <w:bCs/>
        <w:sz w:val="20"/>
        <w:szCs w:val="20"/>
      </w:rPr>
    </w:lvl>
    <w:lvl w:ilvl="2">
      <w:start w:val="1"/>
      <w:numFmt w:val="bullet"/>
      <w:lvlText w:val=""/>
      <w:lvlJc w:val="left"/>
      <w:pPr>
        <w:ind w:left="1224" w:hanging="504"/>
      </w:pPr>
      <w:rPr>
        <w:rFonts w:ascii="Symbol" w:hAnsi="Symbol" w:hint="default"/>
        <w:sz w:val="20"/>
        <w:szCs w:val="20"/>
      </w:rPr>
    </w:lvl>
    <w:lvl w:ilvl="3">
      <w:start w:val="1"/>
      <w:numFmt w:val="bullet"/>
      <w:lvlText w:val=""/>
      <w:lvlJc w:val="left"/>
      <w:pPr>
        <w:ind w:left="1728" w:hanging="648"/>
      </w:pPr>
      <w:rPr>
        <w:rFonts w:ascii="Symbol" w:hAnsi="Symbol" w:hint="default"/>
        <w:sz w:val="22"/>
        <w:szCs w:val="22"/>
      </w:rPr>
    </w:lvl>
    <w:lvl w:ilvl="4">
      <w:start w:val="1"/>
      <w:numFmt w:val="decimal"/>
      <w:lvlText w:val="%1.%2.%3.%4.%5."/>
      <w:lvlJc w:val="left"/>
      <w:pPr>
        <w:ind w:left="2232" w:hanging="792"/>
      </w:pPr>
      <w:rPr>
        <w:rFonts w:ascii="Times New Roman" w:hAnsi="Times New Roman" w:cs="Times New Roman"/>
      </w:rPr>
    </w:lvl>
    <w:lvl w:ilvl="5">
      <w:numFmt w:val="bullet"/>
      <w:lvlText w:val="-"/>
      <w:lvlJc w:val="left"/>
      <w:pPr>
        <w:ind w:left="2736" w:hanging="936"/>
      </w:pPr>
      <w:rPr>
        <w:rFonts w:ascii="Arial" w:eastAsia="Times New Roman" w:hAnsi="Arial" w:hint="default"/>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21" w15:restartNumberingAfterBreak="0">
    <w:nsid w:val="4C5D5BFC"/>
    <w:multiLevelType w:val="hybridMultilevel"/>
    <w:tmpl w:val="B56ED2A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1B30939"/>
    <w:multiLevelType w:val="multilevel"/>
    <w:tmpl w:val="C47A3240"/>
    <w:lvl w:ilvl="0">
      <w:start w:val="7"/>
      <w:numFmt w:val="decimal"/>
      <w:lvlText w:val="%1."/>
      <w:lvlJc w:val="left"/>
      <w:pPr>
        <w:ind w:left="720" w:hanging="360"/>
      </w:pPr>
      <w:rPr>
        <w:rFonts w:hint="default"/>
      </w:rPr>
    </w:lvl>
    <w:lvl w:ilvl="1">
      <w:start w:val="4"/>
      <w:numFmt w:val="decimal"/>
      <w:isLgl/>
      <w:lvlText w:val="%1.%2"/>
      <w:lvlJc w:val="left"/>
      <w:pPr>
        <w:ind w:left="810" w:hanging="45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24143EB"/>
    <w:multiLevelType w:val="multilevel"/>
    <w:tmpl w:val="878A47C8"/>
    <w:lvl w:ilvl="0">
      <w:start w:val="7"/>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2C2252E"/>
    <w:multiLevelType w:val="hybridMultilevel"/>
    <w:tmpl w:val="64F6B46C"/>
    <w:lvl w:ilvl="0" w:tplc="9064E100">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64E3585"/>
    <w:multiLevelType w:val="hybridMultilevel"/>
    <w:tmpl w:val="E9FE5410"/>
    <w:lvl w:ilvl="0" w:tplc="B48E4DA0">
      <w:start w:val="1"/>
      <w:numFmt w:val="decimal"/>
      <w:lvlText w:val="%1."/>
      <w:lvlJc w:val="left"/>
      <w:pPr>
        <w:ind w:left="720" w:hanging="360"/>
      </w:pPr>
      <w:rPr>
        <w:rFonts w:hint="default"/>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26" w15:restartNumberingAfterBreak="0">
    <w:nsid w:val="59E04061"/>
    <w:multiLevelType w:val="hybridMultilevel"/>
    <w:tmpl w:val="26D067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B35545C"/>
    <w:multiLevelType w:val="multilevel"/>
    <w:tmpl w:val="4036E1E4"/>
    <w:lvl w:ilvl="0">
      <w:start w:val="7"/>
      <w:numFmt w:val="decimal"/>
      <w:lvlText w:val="%1"/>
      <w:lvlJc w:val="left"/>
      <w:pPr>
        <w:ind w:left="450" w:hanging="450"/>
      </w:pPr>
      <w:rPr>
        <w:rFonts w:hint="default"/>
      </w:rPr>
    </w:lvl>
    <w:lvl w:ilvl="1">
      <w:start w:val="5"/>
      <w:numFmt w:val="decimal"/>
      <w:lvlText w:val="%1.%2"/>
      <w:lvlJc w:val="left"/>
      <w:pPr>
        <w:ind w:left="630" w:hanging="45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8" w15:restartNumberingAfterBreak="0">
    <w:nsid w:val="5BFE6CB6"/>
    <w:multiLevelType w:val="hybridMultilevel"/>
    <w:tmpl w:val="BF2CAB10"/>
    <w:lvl w:ilvl="0" w:tplc="096CBD40">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EDA1E35"/>
    <w:multiLevelType w:val="multilevel"/>
    <w:tmpl w:val="21504E40"/>
    <w:lvl w:ilvl="0">
      <w:start w:val="5"/>
      <w:numFmt w:val="decimal"/>
      <w:lvlText w:val="%1"/>
      <w:lvlJc w:val="left"/>
      <w:pPr>
        <w:ind w:left="450" w:hanging="450"/>
      </w:pPr>
      <w:rPr>
        <w:rFonts w:hint="default"/>
      </w:rPr>
    </w:lvl>
    <w:lvl w:ilvl="1">
      <w:start w:val="5"/>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FA91191"/>
    <w:multiLevelType w:val="multilevel"/>
    <w:tmpl w:val="F16A0148"/>
    <w:lvl w:ilvl="0">
      <w:start w:val="8"/>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64DC10AA"/>
    <w:multiLevelType w:val="multilevel"/>
    <w:tmpl w:val="0DE8EF1C"/>
    <w:lvl w:ilvl="0">
      <w:start w:val="7"/>
      <w:numFmt w:val="decimal"/>
      <w:lvlText w:val="%1"/>
      <w:lvlJc w:val="left"/>
      <w:pPr>
        <w:ind w:left="450" w:hanging="450"/>
      </w:pPr>
      <w:rPr>
        <w:rFonts w:hint="default"/>
      </w:rPr>
    </w:lvl>
    <w:lvl w:ilvl="1">
      <w:start w:val="1"/>
      <w:numFmt w:val="decimal"/>
      <w:lvlText w:val="%1.%2"/>
      <w:lvlJc w:val="left"/>
      <w:pPr>
        <w:ind w:left="733" w:hanging="45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2" w15:restartNumberingAfterBreak="0">
    <w:nsid w:val="651700E6"/>
    <w:multiLevelType w:val="multilevel"/>
    <w:tmpl w:val="27DEE206"/>
    <w:lvl w:ilvl="0">
      <w:start w:val="6"/>
      <w:numFmt w:val="decimal"/>
      <w:lvlText w:val="%1"/>
      <w:lvlJc w:val="left"/>
      <w:pPr>
        <w:ind w:left="360" w:hanging="360"/>
      </w:pPr>
      <w:rPr>
        <w:rFonts w:hint="default"/>
      </w:rPr>
    </w:lvl>
    <w:lvl w:ilvl="1">
      <w:start w:val="1"/>
      <w:numFmt w:val="decimal"/>
      <w:lvlText w:val="%1.%2"/>
      <w:lvlJc w:val="left"/>
      <w:pPr>
        <w:ind w:left="1077" w:hanging="7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2151" w:hanging="108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942" w:hanging="1800"/>
      </w:pPr>
      <w:rPr>
        <w:rFonts w:hint="default"/>
      </w:rPr>
    </w:lvl>
    <w:lvl w:ilvl="7">
      <w:start w:val="1"/>
      <w:numFmt w:val="decimal"/>
      <w:lvlText w:val="%1.%2.%3.%4.%5.%6.%7.%8"/>
      <w:lvlJc w:val="left"/>
      <w:pPr>
        <w:ind w:left="4299" w:hanging="1800"/>
      </w:pPr>
      <w:rPr>
        <w:rFonts w:hint="default"/>
      </w:rPr>
    </w:lvl>
    <w:lvl w:ilvl="8">
      <w:start w:val="1"/>
      <w:numFmt w:val="decimal"/>
      <w:lvlText w:val="%1.%2.%3.%4.%5.%6.%7.%8.%9"/>
      <w:lvlJc w:val="left"/>
      <w:pPr>
        <w:ind w:left="5016" w:hanging="2160"/>
      </w:pPr>
      <w:rPr>
        <w:rFonts w:hint="default"/>
      </w:rPr>
    </w:lvl>
  </w:abstractNum>
  <w:abstractNum w:abstractNumId="33" w15:restartNumberingAfterBreak="0">
    <w:nsid w:val="6669231E"/>
    <w:multiLevelType w:val="hybridMultilevel"/>
    <w:tmpl w:val="D26E6DF8"/>
    <w:lvl w:ilvl="0" w:tplc="04100011">
      <w:start w:val="1"/>
      <w:numFmt w:val="decimal"/>
      <w:lvlText w:val="%1)"/>
      <w:lvlJc w:val="left"/>
      <w:pPr>
        <w:tabs>
          <w:tab w:val="num" w:pos="360"/>
        </w:tabs>
        <w:ind w:left="360" w:hanging="360"/>
      </w:pPr>
      <w:rPr>
        <w:rFonts w:hint="default"/>
        <w:b/>
        <w:bCs/>
        <w:color w:val="auto"/>
      </w:rPr>
    </w:lvl>
    <w:lvl w:ilvl="1" w:tplc="3CA62F2C">
      <w:start w:val="1"/>
      <w:numFmt w:val="bullet"/>
      <w:lvlText w:val="o"/>
      <w:lvlJc w:val="left"/>
      <w:pPr>
        <w:tabs>
          <w:tab w:val="num" w:pos="1314"/>
        </w:tabs>
        <w:ind w:left="1314" w:hanging="360"/>
      </w:pPr>
      <w:rPr>
        <w:rFonts w:ascii="Courier New" w:hAnsi="Courier New" w:cs="Courier New" w:hint="default"/>
      </w:rPr>
    </w:lvl>
    <w:lvl w:ilvl="2" w:tplc="094611C2">
      <w:start w:val="1"/>
      <w:numFmt w:val="bullet"/>
      <w:lvlText w:val=""/>
      <w:lvlJc w:val="left"/>
      <w:pPr>
        <w:tabs>
          <w:tab w:val="num" w:pos="2034"/>
        </w:tabs>
        <w:ind w:left="2034" w:hanging="360"/>
      </w:pPr>
      <w:rPr>
        <w:rFonts w:ascii="Wingdings" w:hAnsi="Wingdings" w:hint="default"/>
      </w:rPr>
    </w:lvl>
    <w:lvl w:ilvl="3" w:tplc="944C9218" w:tentative="1">
      <w:start w:val="1"/>
      <w:numFmt w:val="bullet"/>
      <w:lvlText w:val=""/>
      <w:lvlJc w:val="left"/>
      <w:pPr>
        <w:tabs>
          <w:tab w:val="num" w:pos="2754"/>
        </w:tabs>
        <w:ind w:left="2754" w:hanging="360"/>
      </w:pPr>
      <w:rPr>
        <w:rFonts w:ascii="Symbol" w:hAnsi="Symbol" w:hint="default"/>
      </w:rPr>
    </w:lvl>
    <w:lvl w:ilvl="4" w:tplc="47BC7F6A" w:tentative="1">
      <w:start w:val="1"/>
      <w:numFmt w:val="bullet"/>
      <w:lvlText w:val="o"/>
      <w:lvlJc w:val="left"/>
      <w:pPr>
        <w:tabs>
          <w:tab w:val="num" w:pos="3474"/>
        </w:tabs>
        <w:ind w:left="3474" w:hanging="360"/>
      </w:pPr>
      <w:rPr>
        <w:rFonts w:ascii="Courier New" w:hAnsi="Courier New" w:cs="Courier New" w:hint="default"/>
      </w:rPr>
    </w:lvl>
    <w:lvl w:ilvl="5" w:tplc="96B08C1A" w:tentative="1">
      <w:start w:val="1"/>
      <w:numFmt w:val="bullet"/>
      <w:lvlText w:val=""/>
      <w:lvlJc w:val="left"/>
      <w:pPr>
        <w:tabs>
          <w:tab w:val="num" w:pos="4194"/>
        </w:tabs>
        <w:ind w:left="4194" w:hanging="360"/>
      </w:pPr>
      <w:rPr>
        <w:rFonts w:ascii="Wingdings" w:hAnsi="Wingdings" w:hint="default"/>
      </w:rPr>
    </w:lvl>
    <w:lvl w:ilvl="6" w:tplc="61AEF01E" w:tentative="1">
      <w:start w:val="1"/>
      <w:numFmt w:val="bullet"/>
      <w:lvlText w:val=""/>
      <w:lvlJc w:val="left"/>
      <w:pPr>
        <w:tabs>
          <w:tab w:val="num" w:pos="4914"/>
        </w:tabs>
        <w:ind w:left="4914" w:hanging="360"/>
      </w:pPr>
      <w:rPr>
        <w:rFonts w:ascii="Symbol" w:hAnsi="Symbol" w:hint="default"/>
      </w:rPr>
    </w:lvl>
    <w:lvl w:ilvl="7" w:tplc="551A4464" w:tentative="1">
      <w:start w:val="1"/>
      <w:numFmt w:val="bullet"/>
      <w:lvlText w:val="o"/>
      <w:lvlJc w:val="left"/>
      <w:pPr>
        <w:tabs>
          <w:tab w:val="num" w:pos="5634"/>
        </w:tabs>
        <w:ind w:left="5634" w:hanging="360"/>
      </w:pPr>
      <w:rPr>
        <w:rFonts w:ascii="Courier New" w:hAnsi="Courier New" w:cs="Courier New" w:hint="default"/>
      </w:rPr>
    </w:lvl>
    <w:lvl w:ilvl="8" w:tplc="FEA0DB26" w:tentative="1">
      <w:start w:val="1"/>
      <w:numFmt w:val="bullet"/>
      <w:lvlText w:val=""/>
      <w:lvlJc w:val="left"/>
      <w:pPr>
        <w:tabs>
          <w:tab w:val="num" w:pos="6354"/>
        </w:tabs>
        <w:ind w:left="6354" w:hanging="360"/>
      </w:pPr>
      <w:rPr>
        <w:rFonts w:ascii="Wingdings" w:hAnsi="Wingdings" w:hint="default"/>
      </w:rPr>
    </w:lvl>
  </w:abstractNum>
  <w:abstractNum w:abstractNumId="34" w15:restartNumberingAfterBreak="0">
    <w:nsid w:val="677C50C7"/>
    <w:multiLevelType w:val="hybridMultilevel"/>
    <w:tmpl w:val="79A663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95F3431"/>
    <w:multiLevelType w:val="hybridMultilevel"/>
    <w:tmpl w:val="F7B44FD8"/>
    <w:lvl w:ilvl="0" w:tplc="36C2135C">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A5635C2"/>
    <w:multiLevelType w:val="hybridMultilevel"/>
    <w:tmpl w:val="EC6CB0D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6F5A15BB"/>
    <w:multiLevelType w:val="multilevel"/>
    <w:tmpl w:val="895C2016"/>
    <w:lvl w:ilvl="0">
      <w:start w:val="1"/>
      <w:numFmt w:val="lowerLetter"/>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56C7F9A"/>
    <w:multiLevelType w:val="hybridMultilevel"/>
    <w:tmpl w:val="35B619AC"/>
    <w:lvl w:ilvl="0" w:tplc="12548D60">
      <w:start w:val="1"/>
      <w:numFmt w:val="lowerLetter"/>
      <w:lvlText w:val="%1)"/>
      <w:lvlJc w:val="left"/>
      <w:pPr>
        <w:ind w:left="360" w:hanging="360"/>
      </w:pPr>
    </w:lvl>
    <w:lvl w:ilvl="1" w:tplc="04100003" w:tentative="1">
      <w:start w:val="1"/>
      <w:numFmt w:val="lowerLetter"/>
      <w:lvlText w:val="%2."/>
      <w:lvlJc w:val="left"/>
      <w:pPr>
        <w:ind w:left="1080" w:hanging="360"/>
      </w:pPr>
    </w:lvl>
    <w:lvl w:ilvl="2" w:tplc="04100005" w:tentative="1">
      <w:start w:val="1"/>
      <w:numFmt w:val="lowerRoman"/>
      <w:lvlText w:val="%3."/>
      <w:lvlJc w:val="right"/>
      <w:pPr>
        <w:ind w:left="1800" w:hanging="180"/>
      </w:pPr>
    </w:lvl>
    <w:lvl w:ilvl="3" w:tplc="04100001" w:tentative="1">
      <w:start w:val="1"/>
      <w:numFmt w:val="decimal"/>
      <w:lvlText w:val="%4."/>
      <w:lvlJc w:val="left"/>
      <w:pPr>
        <w:ind w:left="2520" w:hanging="360"/>
      </w:pPr>
    </w:lvl>
    <w:lvl w:ilvl="4" w:tplc="04100003" w:tentative="1">
      <w:start w:val="1"/>
      <w:numFmt w:val="lowerLetter"/>
      <w:lvlText w:val="%5."/>
      <w:lvlJc w:val="left"/>
      <w:pPr>
        <w:ind w:left="3240" w:hanging="360"/>
      </w:pPr>
    </w:lvl>
    <w:lvl w:ilvl="5" w:tplc="04100005" w:tentative="1">
      <w:start w:val="1"/>
      <w:numFmt w:val="lowerRoman"/>
      <w:lvlText w:val="%6."/>
      <w:lvlJc w:val="right"/>
      <w:pPr>
        <w:ind w:left="3960" w:hanging="180"/>
      </w:pPr>
    </w:lvl>
    <w:lvl w:ilvl="6" w:tplc="04100001" w:tentative="1">
      <w:start w:val="1"/>
      <w:numFmt w:val="decimal"/>
      <w:lvlText w:val="%7."/>
      <w:lvlJc w:val="left"/>
      <w:pPr>
        <w:ind w:left="4680" w:hanging="360"/>
      </w:pPr>
    </w:lvl>
    <w:lvl w:ilvl="7" w:tplc="04100003" w:tentative="1">
      <w:start w:val="1"/>
      <w:numFmt w:val="lowerLetter"/>
      <w:lvlText w:val="%8."/>
      <w:lvlJc w:val="left"/>
      <w:pPr>
        <w:ind w:left="5400" w:hanging="360"/>
      </w:pPr>
    </w:lvl>
    <w:lvl w:ilvl="8" w:tplc="04100005" w:tentative="1">
      <w:start w:val="1"/>
      <w:numFmt w:val="lowerRoman"/>
      <w:lvlText w:val="%9."/>
      <w:lvlJc w:val="right"/>
      <w:pPr>
        <w:ind w:left="6120" w:hanging="180"/>
      </w:pPr>
    </w:lvl>
  </w:abstractNum>
  <w:abstractNum w:abstractNumId="39" w15:restartNumberingAfterBreak="0">
    <w:nsid w:val="7BF00B81"/>
    <w:multiLevelType w:val="hybridMultilevel"/>
    <w:tmpl w:val="0A441B4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0" w15:restartNumberingAfterBreak="0">
    <w:nsid w:val="7CD139FF"/>
    <w:multiLevelType w:val="hybridMultilevel"/>
    <w:tmpl w:val="75F83324"/>
    <w:lvl w:ilvl="0" w:tplc="04100017">
      <w:numFmt w:val="bullet"/>
      <w:lvlText w:val="-"/>
      <w:lvlJc w:val="left"/>
      <w:pPr>
        <w:tabs>
          <w:tab w:val="num" w:pos="360"/>
        </w:tabs>
        <w:ind w:left="360" w:hanging="360"/>
      </w:pPr>
      <w:rPr>
        <w:rFonts w:ascii="Arial" w:eastAsia="Times New Roman" w:hAnsi="Arial" w:cs="Arial" w:hint="default"/>
      </w:rPr>
    </w:lvl>
    <w:lvl w:ilvl="1" w:tplc="04100019" w:tentative="1">
      <w:start w:val="1"/>
      <w:numFmt w:val="bullet"/>
      <w:lvlText w:val="o"/>
      <w:lvlJc w:val="left"/>
      <w:pPr>
        <w:tabs>
          <w:tab w:val="num" w:pos="1314"/>
        </w:tabs>
        <w:ind w:left="1314" w:hanging="360"/>
      </w:pPr>
      <w:rPr>
        <w:rFonts w:ascii="Courier New" w:hAnsi="Courier New" w:cs="Courier New" w:hint="default"/>
      </w:rPr>
    </w:lvl>
    <w:lvl w:ilvl="2" w:tplc="0410001B">
      <w:start w:val="1"/>
      <w:numFmt w:val="bullet"/>
      <w:lvlText w:val=""/>
      <w:lvlJc w:val="left"/>
      <w:pPr>
        <w:tabs>
          <w:tab w:val="num" w:pos="2034"/>
        </w:tabs>
        <w:ind w:left="2034" w:hanging="360"/>
      </w:pPr>
      <w:rPr>
        <w:rFonts w:ascii="Wingdings" w:hAnsi="Wingdings" w:hint="default"/>
      </w:rPr>
    </w:lvl>
    <w:lvl w:ilvl="3" w:tplc="0410000F" w:tentative="1">
      <w:start w:val="1"/>
      <w:numFmt w:val="bullet"/>
      <w:lvlText w:val=""/>
      <w:lvlJc w:val="left"/>
      <w:pPr>
        <w:tabs>
          <w:tab w:val="num" w:pos="2754"/>
        </w:tabs>
        <w:ind w:left="2754" w:hanging="360"/>
      </w:pPr>
      <w:rPr>
        <w:rFonts w:ascii="Symbol" w:hAnsi="Symbol" w:hint="default"/>
      </w:rPr>
    </w:lvl>
    <w:lvl w:ilvl="4" w:tplc="04100019" w:tentative="1">
      <w:start w:val="1"/>
      <w:numFmt w:val="bullet"/>
      <w:lvlText w:val="o"/>
      <w:lvlJc w:val="left"/>
      <w:pPr>
        <w:tabs>
          <w:tab w:val="num" w:pos="3474"/>
        </w:tabs>
        <w:ind w:left="3474" w:hanging="360"/>
      </w:pPr>
      <w:rPr>
        <w:rFonts w:ascii="Courier New" w:hAnsi="Courier New" w:cs="Courier New" w:hint="default"/>
      </w:rPr>
    </w:lvl>
    <w:lvl w:ilvl="5" w:tplc="0410001B" w:tentative="1">
      <w:start w:val="1"/>
      <w:numFmt w:val="bullet"/>
      <w:lvlText w:val=""/>
      <w:lvlJc w:val="left"/>
      <w:pPr>
        <w:tabs>
          <w:tab w:val="num" w:pos="4194"/>
        </w:tabs>
        <w:ind w:left="4194" w:hanging="360"/>
      </w:pPr>
      <w:rPr>
        <w:rFonts w:ascii="Wingdings" w:hAnsi="Wingdings" w:hint="default"/>
      </w:rPr>
    </w:lvl>
    <w:lvl w:ilvl="6" w:tplc="0410000F" w:tentative="1">
      <w:start w:val="1"/>
      <w:numFmt w:val="bullet"/>
      <w:lvlText w:val=""/>
      <w:lvlJc w:val="left"/>
      <w:pPr>
        <w:tabs>
          <w:tab w:val="num" w:pos="4914"/>
        </w:tabs>
        <w:ind w:left="4914" w:hanging="360"/>
      </w:pPr>
      <w:rPr>
        <w:rFonts w:ascii="Symbol" w:hAnsi="Symbol" w:hint="default"/>
      </w:rPr>
    </w:lvl>
    <w:lvl w:ilvl="7" w:tplc="04100019" w:tentative="1">
      <w:start w:val="1"/>
      <w:numFmt w:val="bullet"/>
      <w:lvlText w:val="o"/>
      <w:lvlJc w:val="left"/>
      <w:pPr>
        <w:tabs>
          <w:tab w:val="num" w:pos="5634"/>
        </w:tabs>
        <w:ind w:left="5634" w:hanging="360"/>
      </w:pPr>
      <w:rPr>
        <w:rFonts w:ascii="Courier New" w:hAnsi="Courier New" w:cs="Courier New" w:hint="default"/>
      </w:rPr>
    </w:lvl>
    <w:lvl w:ilvl="8" w:tplc="0410001B" w:tentative="1">
      <w:start w:val="1"/>
      <w:numFmt w:val="bullet"/>
      <w:lvlText w:val=""/>
      <w:lvlJc w:val="left"/>
      <w:pPr>
        <w:tabs>
          <w:tab w:val="num" w:pos="6354"/>
        </w:tabs>
        <w:ind w:left="6354" w:hanging="360"/>
      </w:pPr>
      <w:rPr>
        <w:rFonts w:ascii="Wingdings" w:hAnsi="Wingdings" w:hint="default"/>
      </w:rPr>
    </w:lvl>
  </w:abstractNum>
  <w:abstractNum w:abstractNumId="41" w15:restartNumberingAfterBreak="0">
    <w:nsid w:val="7DD5364D"/>
    <w:multiLevelType w:val="multilevel"/>
    <w:tmpl w:val="8A787DA8"/>
    <w:lvl w:ilvl="0">
      <w:start w:val="1"/>
      <w:numFmt w:val="upperLetter"/>
      <w:lvlText w:val="%1."/>
      <w:lvlJc w:val="left"/>
      <w:pPr>
        <w:tabs>
          <w:tab w:val="num" w:pos="360"/>
        </w:tabs>
        <w:ind w:left="360" w:hanging="360"/>
      </w:pPr>
      <w:rPr>
        <w:rFonts w:hint="default"/>
        <w:i w:val="0"/>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2" w15:restartNumberingAfterBreak="0">
    <w:nsid w:val="7E3810BE"/>
    <w:multiLevelType w:val="multilevel"/>
    <w:tmpl w:val="07B62A7A"/>
    <w:lvl w:ilvl="0">
      <w:start w:val="7"/>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E45712D"/>
    <w:multiLevelType w:val="hybridMultilevel"/>
    <w:tmpl w:val="23D2A4BC"/>
    <w:lvl w:ilvl="0" w:tplc="0410000B">
      <w:start w:val="1"/>
      <w:numFmt w:val="bullet"/>
      <w:lvlText w:val=""/>
      <w:lvlJc w:val="left"/>
      <w:pPr>
        <w:ind w:left="360" w:hanging="360"/>
      </w:pPr>
      <w:rPr>
        <w:rFonts w:ascii="Wingdings" w:hAnsi="Wingdings" w:hint="default"/>
      </w:rPr>
    </w:lvl>
    <w:lvl w:ilvl="1" w:tplc="20BC5786">
      <w:numFmt w:val="bullet"/>
      <w:lvlText w:val="-"/>
      <w:lvlJc w:val="left"/>
      <w:pPr>
        <w:ind w:left="1080" w:hanging="360"/>
      </w:pPr>
      <w:rPr>
        <w:rFonts w:ascii="Arial" w:eastAsia="Times New Roman" w:hAnsi="Arial" w:hint="default"/>
      </w:rPr>
    </w:lvl>
    <w:lvl w:ilvl="2" w:tplc="0410001B" w:tentative="1">
      <w:start w:val="1"/>
      <w:numFmt w:val="bullet"/>
      <w:lvlText w:val=""/>
      <w:lvlJc w:val="left"/>
      <w:pPr>
        <w:ind w:left="1800" w:hanging="360"/>
      </w:pPr>
      <w:rPr>
        <w:rFonts w:ascii="Wingdings" w:hAnsi="Wingdings" w:hint="default"/>
      </w:rPr>
    </w:lvl>
    <w:lvl w:ilvl="3" w:tplc="0410000F" w:tentative="1">
      <w:start w:val="1"/>
      <w:numFmt w:val="bullet"/>
      <w:lvlText w:val=""/>
      <w:lvlJc w:val="left"/>
      <w:pPr>
        <w:ind w:left="2520" w:hanging="360"/>
      </w:pPr>
      <w:rPr>
        <w:rFonts w:ascii="Symbol" w:hAnsi="Symbol" w:hint="default"/>
      </w:rPr>
    </w:lvl>
    <w:lvl w:ilvl="4" w:tplc="04100019" w:tentative="1">
      <w:start w:val="1"/>
      <w:numFmt w:val="bullet"/>
      <w:lvlText w:val="o"/>
      <w:lvlJc w:val="left"/>
      <w:pPr>
        <w:ind w:left="3240" w:hanging="360"/>
      </w:pPr>
      <w:rPr>
        <w:rFonts w:ascii="Courier New" w:hAnsi="Courier New" w:cs="Courier New" w:hint="default"/>
      </w:rPr>
    </w:lvl>
    <w:lvl w:ilvl="5" w:tplc="0410001B" w:tentative="1">
      <w:start w:val="1"/>
      <w:numFmt w:val="bullet"/>
      <w:lvlText w:val=""/>
      <w:lvlJc w:val="left"/>
      <w:pPr>
        <w:ind w:left="3960" w:hanging="360"/>
      </w:pPr>
      <w:rPr>
        <w:rFonts w:ascii="Wingdings" w:hAnsi="Wingdings" w:hint="default"/>
      </w:rPr>
    </w:lvl>
    <w:lvl w:ilvl="6" w:tplc="0410000F" w:tentative="1">
      <w:start w:val="1"/>
      <w:numFmt w:val="bullet"/>
      <w:lvlText w:val=""/>
      <w:lvlJc w:val="left"/>
      <w:pPr>
        <w:ind w:left="4680" w:hanging="360"/>
      </w:pPr>
      <w:rPr>
        <w:rFonts w:ascii="Symbol" w:hAnsi="Symbol" w:hint="default"/>
      </w:rPr>
    </w:lvl>
    <w:lvl w:ilvl="7" w:tplc="04100019" w:tentative="1">
      <w:start w:val="1"/>
      <w:numFmt w:val="bullet"/>
      <w:lvlText w:val="o"/>
      <w:lvlJc w:val="left"/>
      <w:pPr>
        <w:ind w:left="5400" w:hanging="360"/>
      </w:pPr>
      <w:rPr>
        <w:rFonts w:ascii="Courier New" w:hAnsi="Courier New" w:cs="Courier New" w:hint="default"/>
      </w:rPr>
    </w:lvl>
    <w:lvl w:ilvl="8" w:tplc="0410001B" w:tentative="1">
      <w:start w:val="1"/>
      <w:numFmt w:val="bullet"/>
      <w:lvlText w:val=""/>
      <w:lvlJc w:val="left"/>
      <w:pPr>
        <w:ind w:left="6120" w:hanging="360"/>
      </w:pPr>
      <w:rPr>
        <w:rFonts w:ascii="Wingdings" w:hAnsi="Wingdings" w:hint="default"/>
      </w:rPr>
    </w:lvl>
  </w:abstractNum>
  <w:abstractNum w:abstractNumId="44" w15:restartNumberingAfterBreak="0">
    <w:nsid w:val="7EF5590F"/>
    <w:multiLevelType w:val="hybridMultilevel"/>
    <w:tmpl w:val="565C75B6"/>
    <w:lvl w:ilvl="0" w:tplc="6C30D9F6">
      <w:start w:val="16"/>
      <w:numFmt w:val="decimal"/>
      <w:lvlText w:val="%1."/>
      <w:lvlJc w:val="left"/>
      <w:pPr>
        <w:ind w:left="1800" w:hanging="360"/>
      </w:pPr>
      <w:rPr>
        <w:rFont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45" w15:restartNumberingAfterBreak="0">
    <w:nsid w:val="7FAC455C"/>
    <w:multiLevelType w:val="multilevel"/>
    <w:tmpl w:val="478C533E"/>
    <w:lvl w:ilvl="0">
      <w:start w:val="7"/>
      <w:numFmt w:val="decimal"/>
      <w:lvlText w:val="%1"/>
      <w:lvlJc w:val="left"/>
      <w:pPr>
        <w:ind w:left="450" w:hanging="450"/>
      </w:pPr>
      <w:rPr>
        <w:rFonts w:hint="default"/>
      </w:rPr>
    </w:lvl>
    <w:lvl w:ilvl="1">
      <w:start w:val="6"/>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90677588">
    <w:abstractNumId w:val="8"/>
  </w:num>
  <w:num w:numId="2" w16cid:durableId="806356650">
    <w:abstractNumId w:val="43"/>
  </w:num>
  <w:num w:numId="3" w16cid:durableId="1771854029">
    <w:abstractNumId w:val="1"/>
  </w:num>
  <w:num w:numId="4" w16cid:durableId="1958871751">
    <w:abstractNumId w:val="19"/>
  </w:num>
  <w:num w:numId="5" w16cid:durableId="1535268787">
    <w:abstractNumId w:val="37"/>
  </w:num>
  <w:num w:numId="6" w16cid:durableId="1064063972">
    <w:abstractNumId w:val="18"/>
  </w:num>
  <w:num w:numId="7" w16cid:durableId="858857739">
    <w:abstractNumId w:val="40"/>
  </w:num>
  <w:num w:numId="8" w16cid:durableId="1196701246">
    <w:abstractNumId w:val="33"/>
  </w:num>
  <w:num w:numId="9" w16cid:durableId="1508593366">
    <w:abstractNumId w:val="38"/>
  </w:num>
  <w:num w:numId="10" w16cid:durableId="1145508811">
    <w:abstractNumId w:val="25"/>
  </w:num>
  <w:num w:numId="11" w16cid:durableId="858276009">
    <w:abstractNumId w:val="0"/>
    <w:lvlOverride w:ilvl="0">
      <w:startOverride w:val="1"/>
    </w:lvlOverride>
  </w:num>
  <w:num w:numId="12" w16cid:durableId="1859275453">
    <w:abstractNumId w:val="4"/>
  </w:num>
  <w:num w:numId="13" w16cid:durableId="285937436">
    <w:abstractNumId w:val="3"/>
    <w:lvlOverride w:ilvl="0">
      <w:startOverride w:val="1"/>
    </w:lvlOverride>
    <w:lvlOverride w:ilvl="1"/>
    <w:lvlOverride w:ilvl="2"/>
    <w:lvlOverride w:ilvl="3"/>
    <w:lvlOverride w:ilvl="4"/>
    <w:lvlOverride w:ilvl="5"/>
    <w:lvlOverride w:ilvl="6"/>
    <w:lvlOverride w:ilvl="7"/>
    <w:lvlOverride w:ilvl="8"/>
  </w:num>
  <w:num w:numId="14" w16cid:durableId="1896307334">
    <w:abstractNumId w:val="10"/>
  </w:num>
  <w:num w:numId="15" w16cid:durableId="289013999">
    <w:abstractNumId w:val="13"/>
  </w:num>
  <w:num w:numId="16" w16cid:durableId="1775052474">
    <w:abstractNumId w:val="20"/>
  </w:num>
  <w:num w:numId="17" w16cid:durableId="1894610395">
    <w:abstractNumId w:val="26"/>
  </w:num>
  <w:num w:numId="18" w16cid:durableId="54016716">
    <w:abstractNumId w:val="22"/>
  </w:num>
  <w:num w:numId="19" w16cid:durableId="108281975">
    <w:abstractNumId w:val="39"/>
  </w:num>
  <w:num w:numId="20" w16cid:durableId="1726250729">
    <w:abstractNumId w:val="23"/>
  </w:num>
  <w:num w:numId="21" w16cid:durableId="1559433902">
    <w:abstractNumId w:val="27"/>
  </w:num>
  <w:num w:numId="22" w16cid:durableId="589313716">
    <w:abstractNumId w:val="45"/>
  </w:num>
  <w:num w:numId="23" w16cid:durableId="816920033">
    <w:abstractNumId w:val="24"/>
  </w:num>
  <w:num w:numId="24" w16cid:durableId="164515796">
    <w:abstractNumId w:val="9"/>
  </w:num>
  <w:num w:numId="25" w16cid:durableId="77411493">
    <w:abstractNumId w:val="32"/>
  </w:num>
  <w:num w:numId="26" w16cid:durableId="895043722">
    <w:abstractNumId w:val="16"/>
  </w:num>
  <w:num w:numId="27" w16cid:durableId="855847291">
    <w:abstractNumId w:val="42"/>
  </w:num>
  <w:num w:numId="28" w16cid:durableId="1588877205">
    <w:abstractNumId w:val="29"/>
  </w:num>
  <w:num w:numId="29" w16cid:durableId="1242719602">
    <w:abstractNumId w:val="31"/>
  </w:num>
  <w:num w:numId="30" w16cid:durableId="1311208311">
    <w:abstractNumId w:val="36"/>
  </w:num>
  <w:num w:numId="31" w16cid:durableId="2053266965">
    <w:abstractNumId w:val="11"/>
  </w:num>
  <w:num w:numId="32" w16cid:durableId="1344018819">
    <w:abstractNumId w:val="3"/>
  </w:num>
  <w:num w:numId="33" w16cid:durableId="813260962">
    <w:abstractNumId w:val="6"/>
  </w:num>
  <w:num w:numId="34" w16cid:durableId="220332650">
    <w:abstractNumId w:val="14"/>
  </w:num>
  <w:num w:numId="35" w16cid:durableId="406802976">
    <w:abstractNumId w:val="35"/>
  </w:num>
  <w:num w:numId="36" w16cid:durableId="705982730">
    <w:abstractNumId w:val="41"/>
  </w:num>
  <w:num w:numId="37" w16cid:durableId="592201747">
    <w:abstractNumId w:val="17"/>
  </w:num>
  <w:num w:numId="38" w16cid:durableId="1800411451">
    <w:abstractNumId w:val="8"/>
    <w:lvlOverride w:ilvl="0">
      <w:startOverride w:val="7"/>
    </w:lvlOverride>
    <w:lvlOverride w:ilvl="1">
      <w:startOverride w:val="1"/>
    </w:lvlOverride>
  </w:num>
  <w:num w:numId="39" w16cid:durableId="1352220028">
    <w:abstractNumId w:val="30"/>
  </w:num>
  <w:num w:numId="40" w16cid:durableId="55981816">
    <w:abstractNumId w:val="2"/>
  </w:num>
  <w:num w:numId="41" w16cid:durableId="554197569">
    <w:abstractNumId w:val="5"/>
  </w:num>
  <w:num w:numId="42" w16cid:durableId="64111671">
    <w:abstractNumId w:val="15"/>
  </w:num>
  <w:num w:numId="43" w16cid:durableId="1885171127">
    <w:abstractNumId w:val="44"/>
  </w:num>
  <w:num w:numId="44" w16cid:durableId="570506406">
    <w:abstractNumId w:val="28"/>
  </w:num>
  <w:num w:numId="45" w16cid:durableId="4334493">
    <w:abstractNumId w:val="12"/>
  </w:num>
  <w:num w:numId="46" w16cid:durableId="736317536">
    <w:abstractNumId w:val="8"/>
    <w:lvlOverride w:ilvl="0">
      <w:startOverride w:val="7"/>
    </w:lvlOverride>
    <w:lvlOverride w:ilvl="1">
      <w:startOverride w:val="1"/>
    </w:lvlOverride>
  </w:num>
  <w:num w:numId="47" w16cid:durableId="1172060542">
    <w:abstractNumId w:val="7"/>
  </w:num>
  <w:num w:numId="48" w16cid:durableId="1054501738">
    <w:abstractNumId w:val="34"/>
  </w:num>
  <w:num w:numId="49" w16cid:durableId="1309944536">
    <w:abstractNumId w:val="21"/>
  </w:num>
  <w:num w:numId="50" w16cid:durableId="1678146571">
    <w:abstractNumId w:val="8"/>
    <w:lvlOverride w:ilvl="0">
      <w:startOverride w:val="6"/>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7B4"/>
    <w:rsid w:val="00014846"/>
    <w:rsid w:val="000167BF"/>
    <w:rsid w:val="00017044"/>
    <w:rsid w:val="00031628"/>
    <w:rsid w:val="00044458"/>
    <w:rsid w:val="0005493C"/>
    <w:rsid w:val="00060FC8"/>
    <w:rsid w:val="00074272"/>
    <w:rsid w:val="00087BBF"/>
    <w:rsid w:val="0009447F"/>
    <w:rsid w:val="0009725E"/>
    <w:rsid w:val="000A072F"/>
    <w:rsid w:val="000A6692"/>
    <w:rsid w:val="000C2A43"/>
    <w:rsid w:val="000D3DD8"/>
    <w:rsid w:val="000E6102"/>
    <w:rsid w:val="000E63AA"/>
    <w:rsid w:val="0012227B"/>
    <w:rsid w:val="00131543"/>
    <w:rsid w:val="00131AD5"/>
    <w:rsid w:val="00135372"/>
    <w:rsid w:val="0014209E"/>
    <w:rsid w:val="001449B7"/>
    <w:rsid w:val="001668C9"/>
    <w:rsid w:val="00175CB7"/>
    <w:rsid w:val="001873BB"/>
    <w:rsid w:val="001910AE"/>
    <w:rsid w:val="00192FBA"/>
    <w:rsid w:val="00195C0D"/>
    <w:rsid w:val="001A14B5"/>
    <w:rsid w:val="001D4F8F"/>
    <w:rsid w:val="00224E1C"/>
    <w:rsid w:val="002348C6"/>
    <w:rsid w:val="00237245"/>
    <w:rsid w:val="002465D4"/>
    <w:rsid w:val="002605DD"/>
    <w:rsid w:val="00264779"/>
    <w:rsid w:val="0027098E"/>
    <w:rsid w:val="00273F0A"/>
    <w:rsid w:val="002854EE"/>
    <w:rsid w:val="0028790F"/>
    <w:rsid w:val="0029037F"/>
    <w:rsid w:val="002B1F4D"/>
    <w:rsid w:val="002C1783"/>
    <w:rsid w:val="002C37DB"/>
    <w:rsid w:val="002D7A95"/>
    <w:rsid w:val="002F0A32"/>
    <w:rsid w:val="002F3C0C"/>
    <w:rsid w:val="002F6377"/>
    <w:rsid w:val="00317948"/>
    <w:rsid w:val="00323E0C"/>
    <w:rsid w:val="00331643"/>
    <w:rsid w:val="003358B1"/>
    <w:rsid w:val="00341EB6"/>
    <w:rsid w:val="0036657B"/>
    <w:rsid w:val="00381108"/>
    <w:rsid w:val="00390632"/>
    <w:rsid w:val="003A36CC"/>
    <w:rsid w:val="003A76FF"/>
    <w:rsid w:val="003A7AD5"/>
    <w:rsid w:val="003C16C7"/>
    <w:rsid w:val="003C74C2"/>
    <w:rsid w:val="003D045A"/>
    <w:rsid w:val="003D42D1"/>
    <w:rsid w:val="003D71D2"/>
    <w:rsid w:val="003D792F"/>
    <w:rsid w:val="003E37AB"/>
    <w:rsid w:val="003F1B62"/>
    <w:rsid w:val="0040223C"/>
    <w:rsid w:val="004050AB"/>
    <w:rsid w:val="00416522"/>
    <w:rsid w:val="00416545"/>
    <w:rsid w:val="0042622F"/>
    <w:rsid w:val="0043115F"/>
    <w:rsid w:val="00441149"/>
    <w:rsid w:val="00442606"/>
    <w:rsid w:val="00443CC2"/>
    <w:rsid w:val="00451C06"/>
    <w:rsid w:val="004654EE"/>
    <w:rsid w:val="004677CD"/>
    <w:rsid w:val="00471326"/>
    <w:rsid w:val="004773FC"/>
    <w:rsid w:val="0048195F"/>
    <w:rsid w:val="00487A2C"/>
    <w:rsid w:val="004A4B6C"/>
    <w:rsid w:val="004B4F23"/>
    <w:rsid w:val="004C2561"/>
    <w:rsid w:val="004C38CD"/>
    <w:rsid w:val="004E49B0"/>
    <w:rsid w:val="004F2A97"/>
    <w:rsid w:val="005000B5"/>
    <w:rsid w:val="0050119D"/>
    <w:rsid w:val="00502420"/>
    <w:rsid w:val="005034C2"/>
    <w:rsid w:val="005045F4"/>
    <w:rsid w:val="00505569"/>
    <w:rsid w:val="00511301"/>
    <w:rsid w:val="0051577C"/>
    <w:rsid w:val="0051596A"/>
    <w:rsid w:val="005206D2"/>
    <w:rsid w:val="00522E84"/>
    <w:rsid w:val="00547E89"/>
    <w:rsid w:val="00597739"/>
    <w:rsid w:val="005A2848"/>
    <w:rsid w:val="005B38C6"/>
    <w:rsid w:val="005C435D"/>
    <w:rsid w:val="005C4ECA"/>
    <w:rsid w:val="005C603F"/>
    <w:rsid w:val="005D4FA7"/>
    <w:rsid w:val="005D7B47"/>
    <w:rsid w:val="005E3C04"/>
    <w:rsid w:val="005F4D96"/>
    <w:rsid w:val="0062500B"/>
    <w:rsid w:val="00637838"/>
    <w:rsid w:val="00652FD2"/>
    <w:rsid w:val="00660D7F"/>
    <w:rsid w:val="00673CA8"/>
    <w:rsid w:val="00683C7D"/>
    <w:rsid w:val="00691302"/>
    <w:rsid w:val="006B14F2"/>
    <w:rsid w:val="006B4B34"/>
    <w:rsid w:val="006B5DFF"/>
    <w:rsid w:val="006E200A"/>
    <w:rsid w:val="006F0D8A"/>
    <w:rsid w:val="00721094"/>
    <w:rsid w:val="00727941"/>
    <w:rsid w:val="00730611"/>
    <w:rsid w:val="00731CCB"/>
    <w:rsid w:val="00733EB3"/>
    <w:rsid w:val="007409FA"/>
    <w:rsid w:val="00743C3B"/>
    <w:rsid w:val="00751AD8"/>
    <w:rsid w:val="007533F7"/>
    <w:rsid w:val="00765992"/>
    <w:rsid w:val="00770905"/>
    <w:rsid w:val="0079631A"/>
    <w:rsid w:val="007A6F29"/>
    <w:rsid w:val="007B252B"/>
    <w:rsid w:val="007C4109"/>
    <w:rsid w:val="007C711F"/>
    <w:rsid w:val="007D11C4"/>
    <w:rsid w:val="007D386A"/>
    <w:rsid w:val="007E3AB7"/>
    <w:rsid w:val="007F44C5"/>
    <w:rsid w:val="007F4C82"/>
    <w:rsid w:val="00812F43"/>
    <w:rsid w:val="0082259E"/>
    <w:rsid w:val="00831B9B"/>
    <w:rsid w:val="00832670"/>
    <w:rsid w:val="00834312"/>
    <w:rsid w:val="00836A2B"/>
    <w:rsid w:val="00850276"/>
    <w:rsid w:val="00857681"/>
    <w:rsid w:val="0087149C"/>
    <w:rsid w:val="008925E1"/>
    <w:rsid w:val="008A01A0"/>
    <w:rsid w:val="008B34A2"/>
    <w:rsid w:val="008C0D35"/>
    <w:rsid w:val="008E4855"/>
    <w:rsid w:val="008E5D60"/>
    <w:rsid w:val="008F2B82"/>
    <w:rsid w:val="00916BC5"/>
    <w:rsid w:val="009275C6"/>
    <w:rsid w:val="00953516"/>
    <w:rsid w:val="0095531D"/>
    <w:rsid w:val="00957491"/>
    <w:rsid w:val="00982779"/>
    <w:rsid w:val="009845A6"/>
    <w:rsid w:val="0098552B"/>
    <w:rsid w:val="009860D8"/>
    <w:rsid w:val="009865DE"/>
    <w:rsid w:val="009A0952"/>
    <w:rsid w:val="009A2E54"/>
    <w:rsid w:val="009A62FC"/>
    <w:rsid w:val="009A6B99"/>
    <w:rsid w:val="009B30AA"/>
    <w:rsid w:val="009C289F"/>
    <w:rsid w:val="009D35E2"/>
    <w:rsid w:val="009D61EB"/>
    <w:rsid w:val="009E67BC"/>
    <w:rsid w:val="009F2622"/>
    <w:rsid w:val="00A205D1"/>
    <w:rsid w:val="00A20D19"/>
    <w:rsid w:val="00A26111"/>
    <w:rsid w:val="00A27D0D"/>
    <w:rsid w:val="00A30975"/>
    <w:rsid w:val="00A40F40"/>
    <w:rsid w:val="00A51DAB"/>
    <w:rsid w:val="00A540ED"/>
    <w:rsid w:val="00A60604"/>
    <w:rsid w:val="00A61883"/>
    <w:rsid w:val="00A64044"/>
    <w:rsid w:val="00A711FC"/>
    <w:rsid w:val="00A749DC"/>
    <w:rsid w:val="00A82FDB"/>
    <w:rsid w:val="00A85AA1"/>
    <w:rsid w:val="00AA3566"/>
    <w:rsid w:val="00AA60AC"/>
    <w:rsid w:val="00AA7AA1"/>
    <w:rsid w:val="00AB23E3"/>
    <w:rsid w:val="00AB7E77"/>
    <w:rsid w:val="00AC1DB6"/>
    <w:rsid w:val="00AD43B9"/>
    <w:rsid w:val="00AE2392"/>
    <w:rsid w:val="00AF4415"/>
    <w:rsid w:val="00B02241"/>
    <w:rsid w:val="00B32286"/>
    <w:rsid w:val="00B34ECB"/>
    <w:rsid w:val="00B36805"/>
    <w:rsid w:val="00B43262"/>
    <w:rsid w:val="00B53D31"/>
    <w:rsid w:val="00B867B4"/>
    <w:rsid w:val="00B8689A"/>
    <w:rsid w:val="00B90333"/>
    <w:rsid w:val="00BA3BD1"/>
    <w:rsid w:val="00BA4C1C"/>
    <w:rsid w:val="00BB5696"/>
    <w:rsid w:val="00BE179F"/>
    <w:rsid w:val="00C13A3C"/>
    <w:rsid w:val="00C24472"/>
    <w:rsid w:val="00C35CA7"/>
    <w:rsid w:val="00C377D6"/>
    <w:rsid w:val="00C514D4"/>
    <w:rsid w:val="00C543C5"/>
    <w:rsid w:val="00C57D60"/>
    <w:rsid w:val="00C62D92"/>
    <w:rsid w:val="00C711E3"/>
    <w:rsid w:val="00C77F00"/>
    <w:rsid w:val="00C87ABF"/>
    <w:rsid w:val="00CC13F6"/>
    <w:rsid w:val="00CD209D"/>
    <w:rsid w:val="00CF1421"/>
    <w:rsid w:val="00CF2400"/>
    <w:rsid w:val="00CF4A30"/>
    <w:rsid w:val="00D10348"/>
    <w:rsid w:val="00D2735A"/>
    <w:rsid w:val="00D31DD4"/>
    <w:rsid w:val="00D33BA3"/>
    <w:rsid w:val="00D4182D"/>
    <w:rsid w:val="00D46021"/>
    <w:rsid w:val="00D525F8"/>
    <w:rsid w:val="00D71832"/>
    <w:rsid w:val="00D809D6"/>
    <w:rsid w:val="00D967C4"/>
    <w:rsid w:val="00DA49B0"/>
    <w:rsid w:val="00DA6366"/>
    <w:rsid w:val="00DB04FC"/>
    <w:rsid w:val="00DD4A76"/>
    <w:rsid w:val="00DF5DA1"/>
    <w:rsid w:val="00E00450"/>
    <w:rsid w:val="00E05167"/>
    <w:rsid w:val="00E10EE7"/>
    <w:rsid w:val="00E25972"/>
    <w:rsid w:val="00E321B6"/>
    <w:rsid w:val="00E35446"/>
    <w:rsid w:val="00E576B7"/>
    <w:rsid w:val="00E627DE"/>
    <w:rsid w:val="00E73B69"/>
    <w:rsid w:val="00E765B2"/>
    <w:rsid w:val="00E831D0"/>
    <w:rsid w:val="00E92C85"/>
    <w:rsid w:val="00EA1B73"/>
    <w:rsid w:val="00EA3DC5"/>
    <w:rsid w:val="00EB6402"/>
    <w:rsid w:val="00F00709"/>
    <w:rsid w:val="00F076CD"/>
    <w:rsid w:val="00F11087"/>
    <w:rsid w:val="00F46F5A"/>
    <w:rsid w:val="00F57484"/>
    <w:rsid w:val="00F6068D"/>
    <w:rsid w:val="00F70AA2"/>
    <w:rsid w:val="00F715BD"/>
    <w:rsid w:val="00F7525A"/>
    <w:rsid w:val="00F87374"/>
    <w:rsid w:val="00F916FE"/>
    <w:rsid w:val="00F91E74"/>
    <w:rsid w:val="00FA64F4"/>
    <w:rsid w:val="00FA6C79"/>
    <w:rsid w:val="00FB2777"/>
    <w:rsid w:val="00FD7294"/>
    <w:rsid w:val="00FE4ACE"/>
    <w:rsid w:val="00FF0A7E"/>
    <w:rsid w:val="00FF12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3C35"/>
  <w15:chartTrackingRefBased/>
  <w15:docId w15:val="{038DD9DF-ADE9-40A6-935C-A9307897E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677CD"/>
  </w:style>
  <w:style w:type="paragraph" w:styleId="Titolo1">
    <w:name w:val="heading 1"/>
    <w:basedOn w:val="Normale"/>
    <w:next w:val="Normale"/>
    <w:link w:val="Titolo1Carattere"/>
    <w:uiPriority w:val="9"/>
    <w:qFormat/>
    <w:rsid w:val="007C711F"/>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9"/>
    <w:unhideWhenUsed/>
    <w:qFormat/>
    <w:rsid w:val="007C711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unhideWhenUsed/>
    <w:qFormat/>
    <w:rsid w:val="007C711F"/>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olo4">
    <w:name w:val="heading 4"/>
    <w:basedOn w:val="Normale"/>
    <w:next w:val="Normale"/>
    <w:link w:val="Titolo4Carattere"/>
    <w:uiPriority w:val="9"/>
    <w:unhideWhenUsed/>
    <w:qFormat/>
    <w:rsid w:val="007C711F"/>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Titolo5">
    <w:name w:val="heading 5"/>
    <w:aliases w:val="N.A."/>
    <w:basedOn w:val="Normale"/>
    <w:next w:val="Normale"/>
    <w:link w:val="Titolo5Carattere"/>
    <w:uiPriority w:val="9"/>
    <w:unhideWhenUsed/>
    <w:qFormat/>
    <w:rsid w:val="007C711F"/>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itolo6">
    <w:name w:val="heading 6"/>
    <w:basedOn w:val="Normale"/>
    <w:next w:val="Normale"/>
    <w:link w:val="Titolo6Carattere"/>
    <w:uiPriority w:val="9"/>
    <w:semiHidden/>
    <w:unhideWhenUsed/>
    <w:qFormat/>
    <w:rsid w:val="007C711F"/>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olo7">
    <w:name w:val="heading 7"/>
    <w:basedOn w:val="Normale"/>
    <w:next w:val="Normale"/>
    <w:link w:val="Titolo7Carattere"/>
    <w:uiPriority w:val="9"/>
    <w:semiHidden/>
    <w:unhideWhenUsed/>
    <w:qFormat/>
    <w:rsid w:val="007C711F"/>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olo8">
    <w:name w:val="heading 8"/>
    <w:basedOn w:val="Normale"/>
    <w:next w:val="Normale"/>
    <w:link w:val="Titolo8Carattere"/>
    <w:uiPriority w:val="9"/>
    <w:semiHidden/>
    <w:unhideWhenUsed/>
    <w:qFormat/>
    <w:rsid w:val="007C711F"/>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7C711F"/>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677CD"/>
    <w:pPr>
      <w:tabs>
        <w:tab w:val="center" w:pos="4819"/>
        <w:tab w:val="right" w:pos="9638"/>
      </w:tabs>
      <w:spacing w:after="0" w:line="240" w:lineRule="auto"/>
    </w:pPr>
    <w:rPr>
      <w:noProof/>
    </w:rPr>
  </w:style>
  <w:style w:type="character" w:customStyle="1" w:styleId="IntestazioneCarattere">
    <w:name w:val="Intestazione Carattere"/>
    <w:basedOn w:val="Carpredefinitoparagrafo"/>
    <w:link w:val="Intestazione"/>
    <w:uiPriority w:val="99"/>
    <w:rsid w:val="004677CD"/>
    <w:rPr>
      <w:noProof/>
    </w:rPr>
  </w:style>
  <w:style w:type="paragraph" w:styleId="Pidipagina">
    <w:name w:val="footer"/>
    <w:basedOn w:val="Normale"/>
    <w:link w:val="PidipaginaCarattere"/>
    <w:uiPriority w:val="99"/>
    <w:unhideWhenUsed/>
    <w:rsid w:val="004677CD"/>
    <w:pPr>
      <w:tabs>
        <w:tab w:val="center" w:pos="4819"/>
        <w:tab w:val="right" w:pos="9638"/>
      </w:tabs>
      <w:spacing w:after="0" w:line="240" w:lineRule="auto"/>
    </w:pPr>
    <w:rPr>
      <w:noProof/>
    </w:rPr>
  </w:style>
  <w:style w:type="character" w:customStyle="1" w:styleId="PidipaginaCarattere">
    <w:name w:val="Piè di pagina Carattere"/>
    <w:basedOn w:val="Carpredefinitoparagrafo"/>
    <w:link w:val="Pidipagina"/>
    <w:uiPriority w:val="99"/>
    <w:rsid w:val="004677CD"/>
    <w:rPr>
      <w:noProof/>
    </w:rPr>
  </w:style>
  <w:style w:type="character" w:customStyle="1" w:styleId="Titolo1Carattere">
    <w:name w:val="Titolo 1 Carattere"/>
    <w:basedOn w:val="Carpredefinitoparagrafo"/>
    <w:link w:val="Titolo1"/>
    <w:uiPriority w:val="9"/>
    <w:rsid w:val="007C711F"/>
    <w:rPr>
      <w:rFonts w:asciiTheme="majorHAnsi" w:eastAsiaTheme="majorEastAsia" w:hAnsiTheme="majorHAnsi" w:cstheme="majorBidi"/>
      <w:color w:val="2E74B5" w:themeColor="accent1" w:themeShade="BF"/>
      <w:sz w:val="32"/>
      <w:szCs w:val="32"/>
    </w:rPr>
  </w:style>
  <w:style w:type="character" w:customStyle="1" w:styleId="Titolo2Carattere">
    <w:name w:val="Titolo 2 Carattere"/>
    <w:basedOn w:val="Carpredefinitoparagrafo"/>
    <w:link w:val="Titolo2"/>
    <w:uiPriority w:val="9"/>
    <w:rsid w:val="007C711F"/>
    <w:rPr>
      <w:rFonts w:asciiTheme="majorHAnsi" w:eastAsiaTheme="majorEastAsia" w:hAnsiTheme="majorHAnsi" w:cstheme="majorBidi"/>
      <w:color w:val="2E74B5" w:themeColor="accent1" w:themeShade="BF"/>
      <w:sz w:val="26"/>
      <w:szCs w:val="26"/>
    </w:rPr>
  </w:style>
  <w:style w:type="character" w:customStyle="1" w:styleId="Titolo3Carattere">
    <w:name w:val="Titolo 3 Carattere"/>
    <w:basedOn w:val="Carpredefinitoparagrafo"/>
    <w:link w:val="Titolo3"/>
    <w:uiPriority w:val="9"/>
    <w:rsid w:val="007C711F"/>
    <w:rPr>
      <w:rFonts w:asciiTheme="majorHAnsi" w:eastAsiaTheme="majorEastAsia" w:hAnsiTheme="majorHAnsi" w:cstheme="majorBidi"/>
      <w:color w:val="1F4D78" w:themeColor="accent1" w:themeShade="7F"/>
      <w:sz w:val="24"/>
      <w:szCs w:val="24"/>
    </w:rPr>
  </w:style>
  <w:style w:type="character" w:customStyle="1" w:styleId="Titolo4Carattere">
    <w:name w:val="Titolo 4 Carattere"/>
    <w:basedOn w:val="Carpredefinitoparagrafo"/>
    <w:link w:val="Titolo4"/>
    <w:uiPriority w:val="9"/>
    <w:rsid w:val="007C711F"/>
    <w:rPr>
      <w:rFonts w:asciiTheme="majorHAnsi" w:eastAsiaTheme="majorEastAsia" w:hAnsiTheme="majorHAnsi" w:cstheme="majorBidi"/>
      <w:i/>
      <w:iCs/>
      <w:color w:val="2E74B5" w:themeColor="accent1" w:themeShade="BF"/>
    </w:rPr>
  </w:style>
  <w:style w:type="character" w:customStyle="1" w:styleId="Titolo5Carattere">
    <w:name w:val="Titolo 5 Carattere"/>
    <w:aliases w:val="N.A. Carattere"/>
    <w:basedOn w:val="Carpredefinitoparagrafo"/>
    <w:link w:val="Titolo5"/>
    <w:uiPriority w:val="9"/>
    <w:rsid w:val="007C711F"/>
    <w:rPr>
      <w:rFonts w:asciiTheme="majorHAnsi" w:eastAsiaTheme="majorEastAsia" w:hAnsiTheme="majorHAnsi" w:cstheme="majorBidi"/>
      <w:color w:val="2E74B5" w:themeColor="accent1" w:themeShade="BF"/>
    </w:rPr>
  </w:style>
  <w:style w:type="character" w:customStyle="1" w:styleId="Titolo6Carattere">
    <w:name w:val="Titolo 6 Carattere"/>
    <w:basedOn w:val="Carpredefinitoparagrafo"/>
    <w:link w:val="Titolo6"/>
    <w:uiPriority w:val="9"/>
    <w:semiHidden/>
    <w:rsid w:val="007C711F"/>
    <w:rPr>
      <w:rFonts w:asciiTheme="majorHAnsi" w:eastAsiaTheme="majorEastAsia" w:hAnsiTheme="majorHAnsi" w:cstheme="majorBidi"/>
      <w:color w:val="1F4D78" w:themeColor="accent1" w:themeShade="7F"/>
    </w:rPr>
  </w:style>
  <w:style w:type="character" w:customStyle="1" w:styleId="Titolo7Carattere">
    <w:name w:val="Titolo 7 Carattere"/>
    <w:basedOn w:val="Carpredefinitoparagrafo"/>
    <w:link w:val="Titolo7"/>
    <w:uiPriority w:val="9"/>
    <w:semiHidden/>
    <w:rsid w:val="007C711F"/>
    <w:rPr>
      <w:rFonts w:asciiTheme="majorHAnsi" w:eastAsiaTheme="majorEastAsia" w:hAnsiTheme="majorHAnsi" w:cstheme="majorBidi"/>
      <w:i/>
      <w:iCs/>
      <w:color w:val="1F4D78" w:themeColor="accent1" w:themeShade="7F"/>
    </w:rPr>
  </w:style>
  <w:style w:type="character" w:customStyle="1" w:styleId="Titolo8Carattere">
    <w:name w:val="Titolo 8 Carattere"/>
    <w:basedOn w:val="Carpredefinitoparagrafo"/>
    <w:link w:val="Titolo8"/>
    <w:uiPriority w:val="9"/>
    <w:semiHidden/>
    <w:rsid w:val="007C711F"/>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7C711F"/>
    <w:rPr>
      <w:rFonts w:asciiTheme="majorHAnsi" w:eastAsiaTheme="majorEastAsia" w:hAnsiTheme="majorHAnsi" w:cstheme="majorBidi"/>
      <w:i/>
      <w:iCs/>
      <w:color w:val="272727" w:themeColor="text1" w:themeTint="D8"/>
      <w:sz w:val="21"/>
      <w:szCs w:val="21"/>
    </w:rPr>
  </w:style>
  <w:style w:type="character" w:styleId="Titolodellibro">
    <w:name w:val="Book Title"/>
    <w:uiPriority w:val="33"/>
    <w:qFormat/>
    <w:rsid w:val="007C711F"/>
    <w:rPr>
      <w:b/>
      <w:bCs/>
      <w:i/>
      <w:iCs/>
      <w:spacing w:val="5"/>
    </w:rPr>
  </w:style>
  <w:style w:type="paragraph" w:customStyle="1" w:styleId="Stile1">
    <w:name w:val="Stile1"/>
    <w:basedOn w:val="Paragrafoelenco"/>
    <w:link w:val="Stile1Carattere"/>
    <w:qFormat/>
    <w:rsid w:val="007C711F"/>
    <w:pPr>
      <w:spacing w:after="0" w:line="276" w:lineRule="auto"/>
      <w:ind w:left="0"/>
    </w:pPr>
    <w:rPr>
      <w:rFonts w:ascii="Arial Unicode MS" w:eastAsia="Arial Unicode MS" w:hAnsi="Times New Roman" w:cs="Arial Unicode MS"/>
      <w:b/>
      <w:color w:val="244061"/>
      <w:sz w:val="20"/>
      <w:szCs w:val="24"/>
      <w:lang w:eastAsia="ar-SA"/>
    </w:rPr>
  </w:style>
  <w:style w:type="character" w:styleId="Riferimentodelicato">
    <w:name w:val="Subtle Reference"/>
    <w:uiPriority w:val="31"/>
    <w:qFormat/>
    <w:rsid w:val="007C711F"/>
    <w:rPr>
      <w:smallCaps/>
      <w:color w:val="5A5A5A"/>
    </w:rPr>
  </w:style>
  <w:style w:type="character" w:customStyle="1" w:styleId="Stile1Carattere">
    <w:name w:val="Stile1 Carattere"/>
    <w:link w:val="Stile1"/>
    <w:rsid w:val="007C711F"/>
    <w:rPr>
      <w:rFonts w:ascii="Arial Unicode MS" w:eastAsia="Arial Unicode MS" w:hAnsi="Times New Roman" w:cs="Arial Unicode MS"/>
      <w:b/>
      <w:color w:val="244061"/>
      <w:sz w:val="20"/>
      <w:szCs w:val="24"/>
      <w:lang w:eastAsia="ar-SA"/>
    </w:rPr>
  </w:style>
  <w:style w:type="paragraph" w:styleId="Paragrafoelenco">
    <w:name w:val="List Paragraph"/>
    <w:basedOn w:val="Normale"/>
    <w:link w:val="ParagrafoelencoCarattere"/>
    <w:uiPriority w:val="99"/>
    <w:qFormat/>
    <w:rsid w:val="007C711F"/>
    <w:pPr>
      <w:ind w:left="720"/>
      <w:contextualSpacing/>
    </w:pPr>
  </w:style>
  <w:style w:type="character" w:customStyle="1" w:styleId="ParagrafoelencoCarattere">
    <w:name w:val="Paragrafo elenco Carattere"/>
    <w:link w:val="Paragrafoelenco"/>
    <w:uiPriority w:val="99"/>
    <w:locked/>
    <w:rsid w:val="007C711F"/>
  </w:style>
  <w:style w:type="paragraph" w:styleId="Testocommento">
    <w:name w:val="annotation text"/>
    <w:basedOn w:val="Normale"/>
    <w:link w:val="TestocommentoCarattere"/>
    <w:uiPriority w:val="99"/>
    <w:unhideWhenUsed/>
    <w:rsid w:val="007C711F"/>
    <w:pPr>
      <w:spacing w:line="240" w:lineRule="auto"/>
    </w:pPr>
    <w:rPr>
      <w:sz w:val="20"/>
      <w:szCs w:val="20"/>
    </w:rPr>
  </w:style>
  <w:style w:type="character" w:customStyle="1" w:styleId="TestocommentoCarattere">
    <w:name w:val="Testo commento Carattere"/>
    <w:basedOn w:val="Carpredefinitoparagrafo"/>
    <w:link w:val="Testocommento"/>
    <w:uiPriority w:val="99"/>
    <w:rsid w:val="007C711F"/>
    <w:rPr>
      <w:sz w:val="20"/>
      <w:szCs w:val="20"/>
    </w:rPr>
  </w:style>
  <w:style w:type="character" w:styleId="Rimandocommento">
    <w:name w:val="annotation reference"/>
    <w:uiPriority w:val="99"/>
    <w:rsid w:val="007C711F"/>
    <w:rPr>
      <w:rFonts w:ascii="Times New Roman" w:hAnsi="Times New Roman" w:cs="Times New Roman"/>
      <w:sz w:val="16"/>
      <w:szCs w:val="16"/>
    </w:rPr>
  </w:style>
  <w:style w:type="paragraph" w:styleId="Titolosommario">
    <w:name w:val="TOC Heading"/>
    <w:basedOn w:val="Titolo1"/>
    <w:next w:val="Normale"/>
    <w:uiPriority w:val="39"/>
    <w:unhideWhenUsed/>
    <w:qFormat/>
    <w:rsid w:val="007C711F"/>
    <w:pPr>
      <w:numPr>
        <w:numId w:val="0"/>
      </w:numPr>
      <w:outlineLvl w:val="9"/>
    </w:pPr>
    <w:rPr>
      <w:lang w:eastAsia="it-IT"/>
    </w:rPr>
  </w:style>
  <w:style w:type="paragraph" w:styleId="Sommario1">
    <w:name w:val="toc 1"/>
    <w:basedOn w:val="Normale"/>
    <w:next w:val="Normale"/>
    <w:autoRedefine/>
    <w:uiPriority w:val="39"/>
    <w:unhideWhenUsed/>
    <w:rsid w:val="003358B1"/>
    <w:pPr>
      <w:tabs>
        <w:tab w:val="left" w:pos="284"/>
        <w:tab w:val="right" w:leader="dot" w:pos="10054"/>
      </w:tabs>
      <w:spacing w:after="100"/>
    </w:pPr>
  </w:style>
  <w:style w:type="paragraph" w:styleId="Sommario2">
    <w:name w:val="toc 2"/>
    <w:basedOn w:val="Normale"/>
    <w:next w:val="Normale"/>
    <w:autoRedefine/>
    <w:uiPriority w:val="39"/>
    <w:unhideWhenUsed/>
    <w:rsid w:val="00FA6C79"/>
    <w:pPr>
      <w:tabs>
        <w:tab w:val="left" w:pos="284"/>
        <w:tab w:val="left" w:pos="426"/>
        <w:tab w:val="right" w:leader="dot" w:pos="10054"/>
      </w:tabs>
      <w:spacing w:after="100"/>
    </w:pPr>
  </w:style>
  <w:style w:type="paragraph" w:styleId="Sommario3">
    <w:name w:val="toc 3"/>
    <w:basedOn w:val="Normale"/>
    <w:next w:val="Normale"/>
    <w:autoRedefine/>
    <w:uiPriority w:val="39"/>
    <w:unhideWhenUsed/>
    <w:rsid w:val="00FA6C79"/>
    <w:pPr>
      <w:tabs>
        <w:tab w:val="left" w:pos="284"/>
        <w:tab w:val="left" w:pos="567"/>
        <w:tab w:val="right" w:leader="dot" w:pos="9923"/>
      </w:tabs>
      <w:spacing w:after="100"/>
    </w:pPr>
    <w:rPr>
      <w:rFonts w:ascii="Cambria" w:eastAsiaTheme="majorEastAsia" w:hAnsi="Cambria" w:cstheme="majorBidi"/>
      <w:b/>
      <w:bCs/>
      <w:noProof/>
      <w:lang w:eastAsia="it-IT"/>
    </w:rPr>
  </w:style>
  <w:style w:type="character" w:styleId="Collegamentoipertestuale">
    <w:name w:val="Hyperlink"/>
    <w:basedOn w:val="Carpredefinitoparagrafo"/>
    <w:uiPriority w:val="99"/>
    <w:unhideWhenUsed/>
    <w:rsid w:val="007C711F"/>
    <w:rPr>
      <w:color w:val="0563C1" w:themeColor="hyperlink"/>
      <w:u w:val="single"/>
    </w:rPr>
  </w:style>
  <w:style w:type="paragraph" w:styleId="Corpotesto">
    <w:name w:val="Body Text"/>
    <w:aliases w:val="Corpo del testo"/>
    <w:basedOn w:val="Normale"/>
    <w:link w:val="CorpotestoCarattere1"/>
    <w:uiPriority w:val="99"/>
    <w:rsid w:val="007C711F"/>
    <w:pPr>
      <w:spacing w:after="0" w:line="240" w:lineRule="auto"/>
    </w:pPr>
    <w:rPr>
      <w:rFonts w:ascii="Arial Unicode MS" w:eastAsia="Arial Unicode MS" w:hAnsi="Times New Roman" w:cs="Arial Unicode MS"/>
      <w:b/>
      <w:bCs/>
      <w:sz w:val="24"/>
      <w:szCs w:val="24"/>
      <w:lang w:eastAsia="it-IT"/>
    </w:rPr>
  </w:style>
  <w:style w:type="character" w:customStyle="1" w:styleId="CorpotestoCarattere">
    <w:name w:val="Corpo testo Carattere"/>
    <w:basedOn w:val="Carpredefinitoparagrafo"/>
    <w:uiPriority w:val="99"/>
    <w:semiHidden/>
    <w:rsid w:val="007C711F"/>
  </w:style>
  <w:style w:type="character" w:customStyle="1" w:styleId="CorpotestoCarattere1">
    <w:name w:val="Corpo testo Carattere1"/>
    <w:aliases w:val="Corpo del testo Carattere"/>
    <w:link w:val="Corpotesto"/>
    <w:uiPriority w:val="99"/>
    <w:rsid w:val="007C711F"/>
    <w:rPr>
      <w:rFonts w:ascii="Arial Unicode MS" w:eastAsia="Arial Unicode MS" w:hAnsi="Times New Roman" w:cs="Arial Unicode MS"/>
      <w:b/>
      <w:bCs/>
      <w:sz w:val="24"/>
      <w:szCs w:val="24"/>
      <w:lang w:eastAsia="it-IT"/>
    </w:rPr>
  </w:style>
  <w:style w:type="paragraph" w:styleId="Testonotaapidipagina">
    <w:name w:val="footnote text"/>
    <w:aliases w:val="foot note text,stile 1,Footnote,Footnote1,Footnote2,Footnote3,Footnote4,Footnote5,Footnote6,Footnote7,Footnote8,Footnote9,Footnote10,Footnote11,Footnote21,Footnote31,Footnote41,Footnote51,Footnote61,Footnote71,Footnote81"/>
    <w:basedOn w:val="Normale"/>
    <w:link w:val="TestonotaapidipaginaCarattere"/>
    <w:uiPriority w:val="99"/>
    <w:unhideWhenUsed/>
    <w:rsid w:val="007C711F"/>
    <w:pPr>
      <w:spacing w:after="0" w:line="240" w:lineRule="auto"/>
    </w:pPr>
    <w:rPr>
      <w:sz w:val="20"/>
      <w:szCs w:val="20"/>
    </w:rPr>
  </w:style>
  <w:style w:type="character" w:customStyle="1" w:styleId="TestonotaapidipaginaCarattere">
    <w:name w:val="Testo nota a piè di pagina Carattere"/>
    <w:aliases w:val="foot note text Carattere,stile 1 Carattere,Footnote Carattere,Footnote1 Carattere,Footnote2 Carattere,Footnote3 Carattere,Footnote4 Carattere,Footnote5 Carattere,Footnote6 Carattere,Footnote7 Carattere"/>
    <w:basedOn w:val="Carpredefinitoparagrafo"/>
    <w:link w:val="Testonotaapidipagina"/>
    <w:uiPriority w:val="99"/>
    <w:rsid w:val="007C711F"/>
    <w:rPr>
      <w:sz w:val="20"/>
      <w:szCs w:val="20"/>
    </w:rPr>
  </w:style>
  <w:style w:type="character" w:styleId="Rimandonotaapidipagina">
    <w:name w:val="footnote reference"/>
    <w:aliases w:val="footnote sign,Rimando nota a piè di pagina-IMONT,Appel note de bas de p,Footnote symbol,Rimando nota a piè di pagina1,Rimando nota a piË di pagina1"/>
    <w:uiPriority w:val="99"/>
    <w:rsid w:val="007C711F"/>
    <w:rPr>
      <w:rFonts w:ascii="Times New Roman" w:hAnsi="Times New Roman" w:cs="Times New Roman"/>
      <w:vertAlign w:val="superscript"/>
    </w:rPr>
  </w:style>
  <w:style w:type="paragraph" w:styleId="Corpodeltesto3">
    <w:name w:val="Body Text 3"/>
    <w:basedOn w:val="Normale"/>
    <w:link w:val="Corpodeltesto3Carattere"/>
    <w:uiPriority w:val="99"/>
    <w:semiHidden/>
    <w:unhideWhenUsed/>
    <w:rsid w:val="007C711F"/>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7C711F"/>
    <w:rPr>
      <w:sz w:val="16"/>
      <w:szCs w:val="16"/>
    </w:rPr>
  </w:style>
  <w:style w:type="paragraph" w:customStyle="1" w:styleId="Default">
    <w:name w:val="Default"/>
    <w:uiPriority w:val="99"/>
    <w:rsid w:val="007C711F"/>
    <w:pPr>
      <w:autoSpaceDE w:val="0"/>
      <w:autoSpaceDN w:val="0"/>
      <w:adjustRightInd w:val="0"/>
      <w:spacing w:after="0" w:line="240" w:lineRule="auto"/>
    </w:pPr>
    <w:rPr>
      <w:rFonts w:ascii="Arial Unicode MS" w:eastAsia="Arial Unicode MS" w:hAnsi="Times New Roman" w:cs="Arial Unicode MS"/>
      <w:color w:val="000000"/>
      <w:sz w:val="24"/>
      <w:szCs w:val="24"/>
      <w:lang w:eastAsia="it-IT"/>
    </w:rPr>
  </w:style>
  <w:style w:type="paragraph" w:styleId="NormaleWeb">
    <w:name w:val="Normal (Web)"/>
    <w:basedOn w:val="Normale"/>
    <w:uiPriority w:val="99"/>
    <w:rsid w:val="007C711F"/>
    <w:pPr>
      <w:spacing w:before="100" w:beforeAutospacing="1" w:after="100" w:afterAutospacing="1" w:line="240" w:lineRule="auto"/>
    </w:pPr>
    <w:rPr>
      <w:rFonts w:ascii="Arial Unicode MS" w:eastAsia="Arial Unicode MS" w:hAnsi="Times New Roman" w:cs="Arial Unicode MS"/>
      <w:sz w:val="24"/>
      <w:szCs w:val="24"/>
      <w:lang w:eastAsia="it-IT"/>
    </w:rPr>
  </w:style>
  <w:style w:type="paragraph" w:styleId="Titolo">
    <w:name w:val="Title"/>
    <w:basedOn w:val="Normale"/>
    <w:link w:val="TitoloCarattere"/>
    <w:uiPriority w:val="99"/>
    <w:qFormat/>
    <w:rsid w:val="007C711F"/>
    <w:pPr>
      <w:autoSpaceDE w:val="0"/>
      <w:autoSpaceDN w:val="0"/>
      <w:spacing w:after="0" w:line="240" w:lineRule="auto"/>
      <w:jc w:val="center"/>
    </w:pPr>
    <w:rPr>
      <w:rFonts w:ascii="Arial Unicode MS" w:eastAsia="Arial Unicode MS" w:hAnsi="Times New Roman" w:cs="Arial Unicode MS"/>
      <w:sz w:val="24"/>
      <w:szCs w:val="24"/>
      <w:lang w:eastAsia="it-IT"/>
    </w:rPr>
  </w:style>
  <w:style w:type="character" w:customStyle="1" w:styleId="TitoloCarattere">
    <w:name w:val="Titolo Carattere"/>
    <w:basedOn w:val="Carpredefinitoparagrafo"/>
    <w:link w:val="Titolo"/>
    <w:uiPriority w:val="99"/>
    <w:rsid w:val="007C711F"/>
    <w:rPr>
      <w:rFonts w:ascii="Arial Unicode MS" w:eastAsia="Arial Unicode MS" w:hAnsi="Times New Roman" w:cs="Arial Unicode MS"/>
      <w:sz w:val="24"/>
      <w:szCs w:val="24"/>
      <w:lang w:eastAsia="it-IT"/>
    </w:rPr>
  </w:style>
  <w:style w:type="paragraph" w:customStyle="1" w:styleId="Testonormale1">
    <w:name w:val="Testo normale1"/>
    <w:basedOn w:val="Normale"/>
    <w:uiPriority w:val="99"/>
    <w:rsid w:val="007C711F"/>
    <w:pPr>
      <w:suppressAutoHyphens/>
      <w:overflowPunct w:val="0"/>
      <w:autoSpaceDE w:val="0"/>
      <w:spacing w:after="0" w:line="240" w:lineRule="auto"/>
    </w:pPr>
    <w:rPr>
      <w:rFonts w:ascii="Courier New" w:eastAsia="Arial Unicode MS" w:hAnsi="Courier New" w:cs="Courier New"/>
      <w:sz w:val="20"/>
      <w:szCs w:val="20"/>
      <w:lang w:eastAsia="ar-SA"/>
    </w:rPr>
  </w:style>
  <w:style w:type="paragraph" w:styleId="Testofumetto">
    <w:name w:val="Balloon Text"/>
    <w:basedOn w:val="Normale"/>
    <w:link w:val="TestofumettoCarattere"/>
    <w:uiPriority w:val="99"/>
    <w:semiHidden/>
    <w:unhideWhenUsed/>
    <w:rsid w:val="007C711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C711F"/>
    <w:rPr>
      <w:rFonts w:ascii="Tahoma" w:hAnsi="Tahoma" w:cs="Tahoma"/>
      <w:sz w:val="16"/>
      <w:szCs w:val="16"/>
    </w:rPr>
  </w:style>
  <w:style w:type="paragraph" w:styleId="Soggettocommento">
    <w:name w:val="annotation subject"/>
    <w:basedOn w:val="Testocommento"/>
    <w:next w:val="Testocommento"/>
    <w:link w:val="SoggettocommentoCarattere"/>
    <w:uiPriority w:val="99"/>
    <w:semiHidden/>
    <w:unhideWhenUsed/>
    <w:rsid w:val="007C711F"/>
    <w:rPr>
      <w:b/>
      <w:bCs/>
    </w:rPr>
  </w:style>
  <w:style w:type="character" w:customStyle="1" w:styleId="SoggettocommentoCarattere">
    <w:name w:val="Soggetto commento Carattere"/>
    <w:basedOn w:val="TestocommentoCarattere"/>
    <w:link w:val="Soggettocommento"/>
    <w:uiPriority w:val="99"/>
    <w:semiHidden/>
    <w:rsid w:val="007C711F"/>
    <w:rPr>
      <w:b/>
      <w:bCs/>
      <w:sz w:val="20"/>
      <w:szCs w:val="20"/>
    </w:rPr>
  </w:style>
  <w:style w:type="paragraph" w:customStyle="1" w:styleId="CM4">
    <w:name w:val="CM4"/>
    <w:basedOn w:val="Default"/>
    <w:next w:val="Default"/>
    <w:uiPriority w:val="99"/>
    <w:rsid w:val="007C711F"/>
    <w:rPr>
      <w:rFonts w:ascii="EUAlbertina" w:eastAsiaTheme="minorEastAsia" w:hAnsi="EUAlbertina" w:cstheme="minorBidi"/>
      <w:color w:val="auto"/>
    </w:rPr>
  </w:style>
  <w:style w:type="table" w:styleId="Grigliatabella">
    <w:name w:val="Table Grid"/>
    <w:basedOn w:val="Tabellanormale"/>
    <w:uiPriority w:val="59"/>
    <w:rsid w:val="007C711F"/>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Default"/>
    <w:next w:val="Default"/>
    <w:uiPriority w:val="99"/>
    <w:rsid w:val="007C711F"/>
    <w:rPr>
      <w:rFonts w:ascii="EUAlbertina" w:eastAsiaTheme="minorHAnsi" w:hAnsi="EUAlbertina" w:cstheme="minorBidi"/>
      <w:color w:val="auto"/>
      <w:lang w:eastAsia="en-US"/>
    </w:rPr>
  </w:style>
  <w:style w:type="paragraph" w:customStyle="1" w:styleId="CM3">
    <w:name w:val="CM3"/>
    <w:basedOn w:val="Default"/>
    <w:next w:val="Default"/>
    <w:uiPriority w:val="99"/>
    <w:rsid w:val="007C711F"/>
    <w:rPr>
      <w:rFonts w:ascii="EUAlbertina" w:eastAsiaTheme="minorHAnsi" w:hAnsi="EUAlbertina" w:cstheme="minorBidi"/>
      <w:color w:val="auto"/>
      <w:lang w:eastAsia="en-US"/>
    </w:rPr>
  </w:style>
  <w:style w:type="paragraph" w:customStyle="1" w:styleId="Corpotesto1">
    <w:name w:val="Corpo testo1"/>
    <w:basedOn w:val="Normale"/>
    <w:rsid w:val="007C711F"/>
    <w:pPr>
      <w:spacing w:after="120"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7C711F"/>
    <w:rPr>
      <w:b/>
      <w:bCs/>
    </w:rPr>
  </w:style>
  <w:style w:type="character" w:styleId="Menzionenonrisolta">
    <w:name w:val="Unresolved Mention"/>
    <w:basedOn w:val="Carpredefinitoparagrafo"/>
    <w:uiPriority w:val="99"/>
    <w:semiHidden/>
    <w:unhideWhenUsed/>
    <w:rsid w:val="00D273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egione.marche.agm@emarche.it" TargetMode="External"/><Relationship Id="rId18" Type="http://schemas.openxmlformats.org/officeDocument/2006/relationships/hyperlink" Target="mailto:direzione.agricolturasvilupporurale@regione.marche.i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regione.marche.it/Regione-Utile/Agricoltura-Sviluppo-Rurale-e-Pesca/Foreste" TargetMode="External"/><Relationship Id="rId17" Type="http://schemas.openxmlformats.org/officeDocument/2006/relationships/hyperlink" Target="mailto:regione.marche.agm@emarche.it" TargetMode="External"/><Relationship Id="rId2" Type="http://schemas.openxmlformats.org/officeDocument/2006/relationships/numbering" Target="numbering.xml"/><Relationship Id="rId16" Type="http://schemas.openxmlformats.org/officeDocument/2006/relationships/hyperlink" Target="http://www.norme.marche.i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gione.marche.agm@regione.marche.it" TargetMode="External"/><Relationship Id="rId5" Type="http://schemas.openxmlformats.org/officeDocument/2006/relationships/webSettings" Target="webSettings.xml"/><Relationship Id="rId15" Type="http://schemas.openxmlformats.org/officeDocument/2006/relationships/hyperlink" Target="mailto:regione.marche.agm@emarche.it" TargetMode="External"/><Relationship Id="rId23" Type="http://schemas.openxmlformats.org/officeDocument/2006/relationships/theme" Target="theme/theme1.xml"/><Relationship Id="rId10" Type="http://schemas.openxmlformats.org/officeDocument/2006/relationships/hyperlink" Target="mailto:giulio.ciccale@regione.marche.it" TargetMode="External"/><Relationship Id="rId19" Type="http://schemas.openxmlformats.org/officeDocument/2006/relationships/hyperlink" Target="mailto:rpd@regione.marche.i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giulio.ciccale@regione.marche.it"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1DB5D-7FB0-4220-96A7-54C9F418C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1245</TotalTime>
  <Pages>9</Pages>
  <Words>3517</Words>
  <Characters>20050</Characters>
  <Application>Microsoft Office Word</Application>
  <DocSecurity>0</DocSecurity>
  <Lines>167</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Giulio Ciccalè</cp:lastModifiedBy>
  <cp:revision>93</cp:revision>
  <cp:lastPrinted>2026-08-21T17:19:00Z</cp:lastPrinted>
  <dcterms:created xsi:type="dcterms:W3CDTF">2021-04-21T07:43:00Z</dcterms:created>
  <dcterms:modified xsi:type="dcterms:W3CDTF">2026-09-12T04:22:00Z</dcterms:modified>
</cp:coreProperties>
</file>